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bottom w:w="4" w:type="dxa"/>
          <w:right w:w="115" w:type="dxa"/>
        </w:tblCellMar>
        <w:tblLook w:val="04A0" w:firstRow="1" w:lastRow="0" w:firstColumn="1" w:lastColumn="0" w:noHBand="0" w:noVBand="1"/>
      </w:tblPr>
      <w:tblGrid>
        <w:gridCol w:w="1836"/>
        <w:gridCol w:w="7634"/>
      </w:tblGrid>
      <w:tr w:rsidR="00145082" w14:paraId="0D0D3F3C" w14:textId="77777777">
        <w:trPr>
          <w:trHeight w:val="340"/>
        </w:trPr>
        <w:tc>
          <w:tcPr>
            <w:tcW w:w="1836" w:type="dxa"/>
            <w:tcBorders>
              <w:top w:val="single" w:sz="12" w:space="0" w:color="000000"/>
              <w:left w:val="single" w:sz="12" w:space="0" w:color="000000"/>
              <w:bottom w:val="nil"/>
              <w:right w:val="nil"/>
            </w:tcBorders>
          </w:tcPr>
          <w:p w14:paraId="453D1530" w14:textId="77777777" w:rsidR="00145082" w:rsidRDefault="00F16E00">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5362B6D7" w14:textId="77777777" w:rsidR="00145082" w:rsidRDefault="00F16E00">
            <w:pPr>
              <w:spacing w:after="0" w:line="259" w:lineRule="auto"/>
              <w:ind w:left="4549" w:firstLine="0"/>
            </w:pPr>
            <w:r>
              <w:rPr>
                <w:b/>
                <w:sz w:val="28"/>
              </w:rPr>
              <w:t xml:space="preserve">Unit ID: 111 </w:t>
            </w:r>
          </w:p>
        </w:tc>
      </w:tr>
      <w:tr w:rsidR="00145082" w14:paraId="622A24B0" w14:textId="77777777">
        <w:trPr>
          <w:trHeight w:val="448"/>
        </w:trPr>
        <w:tc>
          <w:tcPr>
            <w:tcW w:w="1836" w:type="dxa"/>
            <w:tcBorders>
              <w:top w:val="nil"/>
              <w:left w:val="single" w:sz="12" w:space="0" w:color="000000"/>
              <w:bottom w:val="nil"/>
              <w:right w:val="nil"/>
            </w:tcBorders>
          </w:tcPr>
          <w:p w14:paraId="503F8E34" w14:textId="77777777" w:rsidR="00145082" w:rsidRDefault="00F16E00">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313F3D94" w14:textId="7383D24F" w:rsidR="00145082" w:rsidRDefault="00F16E00">
            <w:pPr>
              <w:tabs>
                <w:tab w:val="center" w:pos="2771"/>
                <w:tab w:val="center" w:pos="5762"/>
              </w:tabs>
              <w:spacing w:after="0" w:line="259" w:lineRule="auto"/>
              <w:ind w:left="0" w:firstLine="0"/>
            </w:pPr>
            <w:r>
              <w:rPr>
                <w:rFonts w:ascii="Calibri" w:eastAsia="Calibri" w:hAnsi="Calibri" w:cs="Calibri"/>
              </w:rPr>
              <w:tab/>
            </w:r>
            <w:r w:rsidR="007C3D7C" w:rsidRPr="00D31B15">
              <w:rPr>
                <w:b/>
                <w:bCs/>
                <w:sz w:val="28"/>
                <w:szCs w:val="28"/>
              </w:rPr>
              <w:t>OFFICE TECHNOLOGY MANAGEMENT</w:t>
            </w:r>
            <w:r w:rsidR="007C3D7C">
              <w:rPr>
                <w:b/>
                <w:sz w:val="28"/>
              </w:rPr>
              <w:t xml:space="preserve"> </w:t>
            </w:r>
          </w:p>
        </w:tc>
      </w:tr>
      <w:tr w:rsidR="00145082" w14:paraId="094E9693" w14:textId="77777777">
        <w:trPr>
          <w:trHeight w:val="896"/>
        </w:trPr>
        <w:tc>
          <w:tcPr>
            <w:tcW w:w="1836" w:type="dxa"/>
            <w:tcBorders>
              <w:top w:val="nil"/>
              <w:left w:val="single" w:sz="12" w:space="0" w:color="000000"/>
              <w:bottom w:val="nil"/>
              <w:right w:val="nil"/>
            </w:tcBorders>
          </w:tcPr>
          <w:p w14:paraId="6CEAAB76" w14:textId="77777777" w:rsidR="007C3D7C" w:rsidRDefault="007C3D7C">
            <w:pPr>
              <w:spacing w:after="0" w:line="259" w:lineRule="auto"/>
              <w:ind w:left="108" w:firstLine="0"/>
              <w:rPr>
                <w:b/>
                <w:sz w:val="28"/>
              </w:rPr>
            </w:pPr>
          </w:p>
          <w:p w14:paraId="05CE708C" w14:textId="13CAFA22" w:rsidR="00145082" w:rsidRDefault="00F16E00">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5BC060F5" w14:textId="77777777" w:rsidR="00145082" w:rsidRDefault="00F16E00">
            <w:pPr>
              <w:spacing w:after="6" w:line="259" w:lineRule="auto"/>
              <w:ind w:left="2773" w:firstLine="0"/>
            </w:pPr>
            <w:r>
              <w:t xml:space="preserve"> </w:t>
            </w:r>
          </w:p>
          <w:p w14:paraId="7E547662" w14:textId="6A3A443F" w:rsidR="00145082" w:rsidRDefault="00F16E00">
            <w:pPr>
              <w:spacing w:after="0" w:line="259" w:lineRule="auto"/>
              <w:ind w:left="1315" w:right="1368" w:hanging="1253"/>
            </w:pPr>
            <w:r>
              <w:rPr>
                <w:b/>
                <w:sz w:val="28"/>
              </w:rPr>
              <w:t xml:space="preserve">Complete routine financial documents </w:t>
            </w:r>
            <w:r w:rsidR="007C3D7C">
              <w:rPr>
                <w:b/>
                <w:sz w:val="28"/>
              </w:rPr>
              <w:t>in</w:t>
            </w:r>
            <w:r>
              <w:rPr>
                <w:b/>
                <w:sz w:val="28"/>
              </w:rPr>
              <w:t xml:space="preserve"> </w:t>
            </w:r>
            <w:r w:rsidR="003A6CF9">
              <w:rPr>
                <w:b/>
                <w:sz w:val="28"/>
              </w:rPr>
              <w:t xml:space="preserve">an </w:t>
            </w:r>
            <w:r>
              <w:rPr>
                <w:b/>
                <w:sz w:val="28"/>
              </w:rPr>
              <w:t xml:space="preserve">office environment </w:t>
            </w:r>
          </w:p>
        </w:tc>
      </w:tr>
      <w:tr w:rsidR="00145082" w14:paraId="4CC6640D" w14:textId="77777777">
        <w:trPr>
          <w:trHeight w:val="465"/>
        </w:trPr>
        <w:tc>
          <w:tcPr>
            <w:tcW w:w="1836" w:type="dxa"/>
            <w:tcBorders>
              <w:top w:val="nil"/>
              <w:left w:val="single" w:sz="12" w:space="0" w:color="000000"/>
              <w:bottom w:val="single" w:sz="12" w:space="0" w:color="000000"/>
              <w:right w:val="nil"/>
            </w:tcBorders>
            <w:vAlign w:val="bottom"/>
          </w:tcPr>
          <w:p w14:paraId="26F33A61" w14:textId="77777777" w:rsidR="00145082" w:rsidRDefault="00F16E00">
            <w:pPr>
              <w:spacing w:after="0" w:line="259" w:lineRule="auto"/>
              <w:ind w:left="108" w:firstLine="0"/>
            </w:pPr>
            <w:r>
              <w:rPr>
                <w:b/>
                <w:sz w:val="28"/>
              </w:rPr>
              <w:t>Level: 2</w:t>
            </w:r>
            <w:r>
              <w:t xml:space="preserve"> </w:t>
            </w:r>
          </w:p>
        </w:tc>
        <w:tc>
          <w:tcPr>
            <w:tcW w:w="7634" w:type="dxa"/>
            <w:tcBorders>
              <w:top w:val="nil"/>
              <w:left w:val="nil"/>
              <w:bottom w:val="single" w:sz="12" w:space="0" w:color="000000"/>
              <w:right w:val="single" w:sz="12" w:space="0" w:color="000000"/>
            </w:tcBorders>
          </w:tcPr>
          <w:p w14:paraId="5C135ED2" w14:textId="77777777" w:rsidR="00145082" w:rsidRDefault="00F16E00">
            <w:pPr>
              <w:spacing w:after="14" w:line="259" w:lineRule="auto"/>
              <w:ind w:left="2773" w:firstLine="0"/>
            </w:pPr>
            <w:r>
              <w:t xml:space="preserve"> </w:t>
            </w:r>
          </w:p>
          <w:p w14:paraId="6E299858" w14:textId="77777777" w:rsidR="00145082" w:rsidRDefault="00F16E00">
            <w:pPr>
              <w:tabs>
                <w:tab w:val="center" w:pos="6408"/>
              </w:tabs>
              <w:spacing w:after="0" w:line="259" w:lineRule="auto"/>
              <w:ind w:left="0" w:firstLine="0"/>
            </w:pPr>
            <w:r>
              <w:t xml:space="preserve"> </w:t>
            </w:r>
            <w:r>
              <w:tab/>
            </w:r>
            <w:r>
              <w:rPr>
                <w:b/>
                <w:sz w:val="28"/>
              </w:rPr>
              <w:t>Credits: 4</w:t>
            </w:r>
            <w:r>
              <w:t xml:space="preserve"> </w:t>
            </w:r>
          </w:p>
        </w:tc>
      </w:tr>
    </w:tbl>
    <w:p w14:paraId="71F918C4" w14:textId="77777777" w:rsidR="00145082" w:rsidRDefault="00F16E00">
      <w:pPr>
        <w:spacing w:after="0" w:line="259" w:lineRule="auto"/>
        <w:ind w:left="0" w:firstLine="0"/>
      </w:pPr>
      <w:r>
        <w:t xml:space="preserve"> </w:t>
      </w:r>
    </w:p>
    <w:p w14:paraId="7C38136E" w14:textId="77777777" w:rsidR="00145082" w:rsidRDefault="00F16E00">
      <w:pPr>
        <w:spacing w:after="0" w:line="259" w:lineRule="auto"/>
        <w:ind w:left="0" w:firstLine="0"/>
      </w:pPr>
      <w:r>
        <w:t xml:space="preserve"> </w:t>
      </w:r>
    </w:p>
    <w:p w14:paraId="0E4E6976" w14:textId="77777777" w:rsidR="00145082" w:rsidRDefault="00F16E00">
      <w:pPr>
        <w:pStyle w:val="Heading1"/>
        <w:ind w:left="-5"/>
      </w:pPr>
      <w:r>
        <w:t>Purpose</w:t>
      </w:r>
      <w:r>
        <w:rPr>
          <w:u w:val="none"/>
        </w:rPr>
        <w:t xml:space="preserve"> </w:t>
      </w:r>
    </w:p>
    <w:p w14:paraId="71308923" w14:textId="77777777" w:rsidR="00145082" w:rsidRDefault="00F16E00">
      <w:pPr>
        <w:spacing w:after="0" w:line="259" w:lineRule="auto"/>
        <w:ind w:left="0" w:firstLine="0"/>
      </w:pPr>
      <w:r>
        <w:t xml:space="preserve"> </w:t>
      </w:r>
    </w:p>
    <w:p w14:paraId="6E0A0989" w14:textId="77777777" w:rsidR="00145082" w:rsidRDefault="00F16E00">
      <w:pPr>
        <w:ind w:left="-5"/>
      </w:pPr>
      <w:r>
        <w:t xml:space="preserve">This unit standard is intended for those who complete routine financial documents in an office environment. People credited with this unit standard are able to handle petty cash and complete financial documents.  </w:t>
      </w:r>
    </w:p>
    <w:p w14:paraId="121CB67F" w14:textId="77777777" w:rsidR="00145082" w:rsidRDefault="00F16E00">
      <w:pPr>
        <w:spacing w:after="0" w:line="259" w:lineRule="auto"/>
        <w:ind w:left="0" w:firstLine="0"/>
      </w:pPr>
      <w:r>
        <w:t xml:space="preserve"> </w:t>
      </w:r>
    </w:p>
    <w:p w14:paraId="7291E500" w14:textId="77777777" w:rsidR="00145082" w:rsidRDefault="00F16E00">
      <w:pPr>
        <w:ind w:left="-5"/>
      </w:pPr>
      <w:r>
        <w:t xml:space="preserve">This unit standard is intended for people who carry out administrative functions in an office environment. </w:t>
      </w:r>
    </w:p>
    <w:p w14:paraId="620B1A0C" w14:textId="77777777" w:rsidR="00145082" w:rsidRDefault="00F16E00">
      <w:pPr>
        <w:spacing w:after="0" w:line="259" w:lineRule="auto"/>
        <w:ind w:left="0" w:firstLine="0"/>
      </w:pPr>
      <w:r>
        <w:t xml:space="preserve"> </w:t>
      </w:r>
    </w:p>
    <w:p w14:paraId="5EF331AC" w14:textId="77777777" w:rsidR="00145082" w:rsidRDefault="00F16E00">
      <w:pPr>
        <w:spacing w:after="0" w:line="259" w:lineRule="auto"/>
        <w:ind w:left="0" w:firstLine="0"/>
      </w:pPr>
      <w:r>
        <w:t xml:space="preserve"> </w:t>
      </w:r>
    </w:p>
    <w:p w14:paraId="32C5823B" w14:textId="77777777" w:rsidR="00145082" w:rsidRDefault="00F16E00">
      <w:pPr>
        <w:pStyle w:val="Heading1"/>
        <w:ind w:left="-5"/>
      </w:pPr>
      <w:r>
        <w:t>Special Notes</w:t>
      </w:r>
      <w:r>
        <w:rPr>
          <w:u w:val="none"/>
        </w:rPr>
        <w:t xml:space="preserve"> </w:t>
      </w:r>
    </w:p>
    <w:p w14:paraId="5E21D6BE" w14:textId="77777777" w:rsidR="00145082" w:rsidRDefault="00F16E00">
      <w:pPr>
        <w:spacing w:after="0" w:line="259" w:lineRule="auto"/>
        <w:ind w:left="0" w:firstLine="0"/>
      </w:pPr>
      <w:r>
        <w:rPr>
          <w:i/>
        </w:rPr>
        <w:t xml:space="preserve"> </w:t>
      </w:r>
    </w:p>
    <w:p w14:paraId="53381189" w14:textId="77777777" w:rsidR="00145082" w:rsidRDefault="00F16E00">
      <w:pPr>
        <w:numPr>
          <w:ilvl w:val="0"/>
          <w:numId w:val="1"/>
        </w:numPr>
        <w:ind w:hanging="720"/>
      </w:pPr>
      <w:r>
        <w:t xml:space="preserve">Entry information </w:t>
      </w:r>
    </w:p>
    <w:p w14:paraId="29059ECB" w14:textId="77777777" w:rsidR="00145082" w:rsidRDefault="00F16E00">
      <w:pPr>
        <w:spacing w:after="0" w:line="259" w:lineRule="auto"/>
        <w:ind w:left="1066" w:firstLine="0"/>
      </w:pPr>
      <w:r>
        <w:t xml:space="preserve"> </w:t>
      </w:r>
    </w:p>
    <w:p w14:paraId="57A9AC69" w14:textId="77777777" w:rsidR="00145082" w:rsidRDefault="00F16E00">
      <w:pPr>
        <w:tabs>
          <w:tab w:val="center" w:pos="1327"/>
        </w:tabs>
        <w:ind w:left="-15" w:firstLine="0"/>
      </w:pPr>
      <w:r>
        <w:t xml:space="preserve"> </w:t>
      </w:r>
      <w:r>
        <w:tab/>
        <w:t xml:space="preserve">Prerequisite: </w:t>
      </w:r>
    </w:p>
    <w:p w14:paraId="234809BE" w14:textId="77777777" w:rsidR="00145082" w:rsidRDefault="00F16E00">
      <w:pPr>
        <w:spacing w:after="0" w:line="245" w:lineRule="auto"/>
        <w:ind w:left="1080" w:hanging="360"/>
      </w:pPr>
      <w:r>
        <w:rPr>
          <w:rFonts w:ascii="Segoe UI Symbol" w:eastAsia="Segoe UI Symbol" w:hAnsi="Segoe UI Symbol" w:cs="Segoe UI Symbol"/>
        </w:rPr>
        <w:t></w:t>
      </w:r>
      <w:r>
        <w:t xml:space="preserve"> </w:t>
      </w:r>
      <w:r>
        <w:tab/>
        <w:t xml:space="preserve">Unit 1157 </w:t>
      </w:r>
      <w:r>
        <w:rPr>
          <w:i/>
        </w:rPr>
        <w:t xml:space="preserve">- Follow workplace safety procedures in an office environment </w:t>
      </w:r>
      <w:r>
        <w:t xml:space="preserve">or demonstrated equivalent knowledge and skills.   </w:t>
      </w:r>
    </w:p>
    <w:p w14:paraId="1DAA9072" w14:textId="77777777" w:rsidR="00145082" w:rsidRDefault="00F16E00">
      <w:pPr>
        <w:spacing w:after="0" w:line="259" w:lineRule="auto"/>
        <w:ind w:left="720" w:firstLine="0"/>
      </w:pPr>
      <w:r>
        <w:rPr>
          <w:i/>
        </w:rPr>
        <w:t xml:space="preserve"> </w:t>
      </w:r>
    </w:p>
    <w:p w14:paraId="337437C3" w14:textId="77777777" w:rsidR="00145082" w:rsidRDefault="00F16E00">
      <w:pPr>
        <w:numPr>
          <w:ilvl w:val="0"/>
          <w:numId w:val="1"/>
        </w:numPr>
        <w:ind w:hanging="720"/>
      </w:pPr>
      <w:r>
        <w:t xml:space="preserve">To demonstrate competence, at a minimum, evidence is required of handling petty cash and completing three financial documents listed below: deposit slips, purchase orders, requisitions, receipts, cheques, invoice, delivery notes, quotations and petty cash journal or book.  </w:t>
      </w:r>
    </w:p>
    <w:p w14:paraId="0C8BFF39" w14:textId="77777777" w:rsidR="00145082" w:rsidRDefault="00F16E00">
      <w:pPr>
        <w:spacing w:after="0" w:line="259" w:lineRule="auto"/>
        <w:ind w:left="0" w:firstLine="0"/>
      </w:pPr>
      <w:r>
        <w:t xml:space="preserve"> </w:t>
      </w:r>
    </w:p>
    <w:p w14:paraId="71CAD6D7" w14:textId="77777777" w:rsidR="00145082" w:rsidRDefault="00F16E00">
      <w:pPr>
        <w:numPr>
          <w:ilvl w:val="0"/>
          <w:numId w:val="1"/>
        </w:numPr>
        <w:ind w:hanging="720"/>
      </w:pPr>
      <w:r>
        <w:t xml:space="preserve">Assessment evidence may be collected from a real workplace or a simulated real workplace in which office administration operations are carried out. </w:t>
      </w:r>
    </w:p>
    <w:p w14:paraId="0DA0EB99" w14:textId="77777777" w:rsidR="00145082" w:rsidRDefault="00F16E00">
      <w:pPr>
        <w:spacing w:after="0" w:line="259" w:lineRule="auto"/>
        <w:ind w:left="0" w:firstLine="0"/>
      </w:pPr>
      <w:r>
        <w:t xml:space="preserve"> </w:t>
      </w:r>
    </w:p>
    <w:p w14:paraId="717AF8DD" w14:textId="77777777" w:rsidR="00145082" w:rsidRDefault="00F16E00">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15AA1D8A" w14:textId="77777777" w:rsidR="00145082" w:rsidRDefault="00F16E00">
      <w:pPr>
        <w:spacing w:after="0" w:line="259" w:lineRule="auto"/>
        <w:ind w:left="720" w:firstLine="0"/>
      </w:pPr>
      <w:r>
        <w:t xml:space="preserve"> </w:t>
      </w:r>
    </w:p>
    <w:p w14:paraId="3A3BF64C" w14:textId="77777777" w:rsidR="00145082" w:rsidRDefault="00F16E00">
      <w:pPr>
        <w:numPr>
          <w:ilvl w:val="0"/>
          <w:numId w:val="1"/>
        </w:numPr>
        <w:spacing w:after="31"/>
        <w:ind w:hanging="720"/>
      </w:pPr>
      <w:r>
        <w:t xml:space="preserve">Performance of all elements in this unit standard must comply with all relevant workplace requirements and /or manufacturer’s specifications. </w:t>
      </w:r>
    </w:p>
    <w:p w14:paraId="2964A02C" w14:textId="77777777" w:rsidR="00145082" w:rsidRDefault="00F16E00">
      <w:pPr>
        <w:spacing w:after="0" w:line="259" w:lineRule="auto"/>
        <w:ind w:left="0" w:firstLine="0"/>
      </w:pPr>
      <w:r>
        <w:t xml:space="preserve"> </w:t>
      </w:r>
    </w:p>
    <w:p w14:paraId="1461744E" w14:textId="77777777" w:rsidR="00145082" w:rsidRDefault="00F16E00">
      <w:pPr>
        <w:numPr>
          <w:ilvl w:val="0"/>
          <w:numId w:val="1"/>
        </w:numPr>
        <w:ind w:hanging="720"/>
      </w:pPr>
      <w:r>
        <w:t xml:space="preserve">Regulations and legislation relevant to this unit standard include the following: </w:t>
      </w:r>
    </w:p>
    <w:p w14:paraId="79B79046" w14:textId="77777777" w:rsidR="00145082" w:rsidRDefault="00F16E00">
      <w:pPr>
        <w:numPr>
          <w:ilvl w:val="1"/>
          <w:numId w:val="2"/>
        </w:numPr>
        <w:ind w:right="1101" w:hanging="360"/>
      </w:pPr>
      <w:r>
        <w:t xml:space="preserve">Labour Act, No. 11, 2007 </w:t>
      </w:r>
    </w:p>
    <w:p w14:paraId="1226D9A0" w14:textId="77777777" w:rsidR="00145082" w:rsidRDefault="00F16E00">
      <w:pPr>
        <w:numPr>
          <w:ilvl w:val="1"/>
          <w:numId w:val="2"/>
        </w:numPr>
        <w:ind w:right="1101" w:hanging="360"/>
      </w:pPr>
      <w:r>
        <w:lastRenderedPageBreak/>
        <w:t xml:space="preserve">Occupational Health and Safety Regulations, 1997 and all subsequent amendments. </w:t>
      </w:r>
    </w:p>
    <w:p w14:paraId="77777CE7" w14:textId="77777777" w:rsidR="00145082" w:rsidRDefault="00F16E00">
      <w:pPr>
        <w:spacing w:after="0" w:line="259" w:lineRule="auto"/>
        <w:ind w:left="0" w:firstLine="0"/>
      </w:pPr>
      <w:r>
        <w:t xml:space="preserve"> </w:t>
      </w:r>
    </w:p>
    <w:p w14:paraId="3DFFA972" w14:textId="77777777" w:rsidR="00145082" w:rsidRDefault="00F16E00">
      <w:pPr>
        <w:spacing w:after="0" w:line="259" w:lineRule="auto"/>
        <w:ind w:left="0" w:firstLine="0"/>
      </w:pPr>
      <w:r>
        <w:t xml:space="preserve"> </w:t>
      </w:r>
    </w:p>
    <w:p w14:paraId="79F0B17C" w14:textId="77777777" w:rsidR="00BB6EEF" w:rsidRDefault="00BB6EEF" w:rsidP="00BB6EEF">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21D5DD88" w14:textId="77777777" w:rsidR="00BB6EEF" w:rsidRDefault="00BB6EEF" w:rsidP="00BB6EEF">
      <w:pPr>
        <w:tabs>
          <w:tab w:val="left" w:pos="6480"/>
        </w:tabs>
        <w:jc w:val="both"/>
        <w:rPr>
          <w:b/>
          <w:sz w:val="28"/>
          <w:szCs w:val="28"/>
          <w:u w:val="single"/>
          <w:lang w:val="en-GB"/>
        </w:rPr>
      </w:pPr>
    </w:p>
    <w:p w14:paraId="05B96C29" w14:textId="7C8F7C72" w:rsidR="00145082" w:rsidRDefault="00BB6EEF" w:rsidP="00BB6EEF">
      <w:pPr>
        <w:spacing w:after="33" w:line="259" w:lineRule="auto"/>
        <w:ind w:left="0" w:firstLine="0"/>
        <w:rPr>
          <w:rStyle w:val="Hyperlink"/>
          <w:szCs w:val="22"/>
        </w:rPr>
      </w:pPr>
      <w:r>
        <w:rPr>
          <w:szCs w:val="22"/>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szCs w:val="22"/>
          </w:rPr>
          <w:t>www.namqa.org</w:t>
        </w:r>
      </w:hyperlink>
      <w:r>
        <w:rPr>
          <w:szCs w:val="22"/>
          <w:lang w:val="en-GB"/>
        </w:rPr>
        <w:t xml:space="preserve"> and the Namibia Training Authority on </w:t>
      </w:r>
      <w:hyperlink r:id="rId8" w:history="1">
        <w:r w:rsidRPr="00094A94">
          <w:rPr>
            <w:rStyle w:val="Hyperlink"/>
            <w:szCs w:val="22"/>
          </w:rPr>
          <w:t>www.nta.com.na</w:t>
        </w:r>
      </w:hyperlink>
    </w:p>
    <w:p w14:paraId="5AE70DD5" w14:textId="77777777" w:rsidR="00BB6EEF" w:rsidRDefault="00BB6EEF" w:rsidP="00BB6EEF">
      <w:pPr>
        <w:spacing w:after="33" w:line="259" w:lineRule="auto"/>
        <w:ind w:left="0" w:firstLine="0"/>
      </w:pPr>
    </w:p>
    <w:p w14:paraId="35770396" w14:textId="77777777" w:rsidR="00145082" w:rsidRDefault="00F16E00">
      <w:pPr>
        <w:pStyle w:val="Heading1"/>
        <w:ind w:left="-5"/>
      </w:pPr>
      <w:r>
        <w:rPr>
          <w:sz w:val="28"/>
        </w:rPr>
        <w:t>Elements and Performance Criteria</w:t>
      </w:r>
      <w:r>
        <w:rPr>
          <w:sz w:val="28"/>
          <w:u w:val="none"/>
        </w:rPr>
        <w:t xml:space="preserve"> </w:t>
      </w:r>
    </w:p>
    <w:p w14:paraId="31D16F27" w14:textId="77777777" w:rsidR="00145082" w:rsidRDefault="00F16E00">
      <w:pPr>
        <w:spacing w:after="0" w:line="259" w:lineRule="auto"/>
        <w:ind w:left="0" w:firstLine="0"/>
      </w:pPr>
      <w:r>
        <w:t xml:space="preserve"> </w:t>
      </w:r>
    </w:p>
    <w:p w14:paraId="4AA206F4" w14:textId="77777777" w:rsidR="00145082" w:rsidRDefault="00F16E00">
      <w:pPr>
        <w:pStyle w:val="Heading2"/>
        <w:ind w:left="-5"/>
      </w:pPr>
      <w:r>
        <w:t>Element 1:  Handle petty cash</w:t>
      </w:r>
      <w:r>
        <w:rPr>
          <w:u w:val="none"/>
        </w:rPr>
        <w:t xml:space="preserve">  </w:t>
      </w:r>
    </w:p>
    <w:p w14:paraId="44F1AC09" w14:textId="77777777" w:rsidR="00145082" w:rsidRDefault="00F16E00">
      <w:pPr>
        <w:spacing w:after="0" w:line="259" w:lineRule="auto"/>
        <w:ind w:left="0" w:firstLine="0"/>
      </w:pPr>
      <w:r>
        <w:rPr>
          <w:b/>
        </w:rPr>
        <w:t xml:space="preserve"> </w:t>
      </w:r>
    </w:p>
    <w:p w14:paraId="0661B69B" w14:textId="77777777" w:rsidR="00145082" w:rsidRDefault="00F16E00">
      <w:pPr>
        <w:spacing w:after="0" w:line="259" w:lineRule="auto"/>
        <w:ind w:left="-5"/>
      </w:pPr>
      <w:r>
        <w:rPr>
          <w:b/>
          <w:u w:val="single" w:color="000000"/>
        </w:rPr>
        <w:t>Range:</w:t>
      </w:r>
      <w:r>
        <w:rPr>
          <w:b/>
        </w:rPr>
        <w:t xml:space="preserve"> </w:t>
      </w:r>
    </w:p>
    <w:p w14:paraId="6DA709E9" w14:textId="77777777" w:rsidR="00145082" w:rsidRDefault="00F16E00">
      <w:pPr>
        <w:spacing w:after="0" w:line="259" w:lineRule="auto"/>
        <w:ind w:left="0" w:firstLine="0"/>
      </w:pPr>
      <w:r>
        <w:rPr>
          <w:b/>
        </w:rPr>
        <w:t xml:space="preserve"> </w:t>
      </w:r>
    </w:p>
    <w:p w14:paraId="3C3412ED" w14:textId="54E2F148" w:rsidR="00145082" w:rsidRDefault="00F16E00">
      <w:pPr>
        <w:ind w:left="-5"/>
      </w:pPr>
      <w:r>
        <w:t xml:space="preserve">Petty cash concepts may include </w:t>
      </w:r>
      <w:proofErr w:type="spellStart"/>
      <w:r>
        <w:t>imprest</w:t>
      </w:r>
      <w:proofErr w:type="spellEnd"/>
      <w:r w:rsidR="009D0AB6">
        <w:t xml:space="preserve"> amount</w:t>
      </w:r>
      <w:r>
        <w:t>, petty cash voucher, petty cash journal</w:t>
      </w:r>
      <w:r w:rsidR="00692903">
        <w:t>, petty c</w:t>
      </w:r>
      <w:r w:rsidR="00957231">
        <w:t>ash requisition</w:t>
      </w:r>
      <w:r>
        <w:t xml:space="preserve"> and reimbursement. </w:t>
      </w:r>
    </w:p>
    <w:p w14:paraId="34C6DB80" w14:textId="77777777" w:rsidR="00145082" w:rsidRDefault="00F16E00">
      <w:pPr>
        <w:spacing w:after="0" w:line="259" w:lineRule="auto"/>
        <w:ind w:left="0" w:firstLine="0"/>
      </w:pPr>
      <w:r>
        <w:t xml:space="preserve"> </w:t>
      </w:r>
    </w:p>
    <w:p w14:paraId="4BDF8954" w14:textId="77777777" w:rsidR="00145082" w:rsidRDefault="00F16E00">
      <w:pPr>
        <w:pStyle w:val="Heading2"/>
        <w:ind w:left="-5"/>
      </w:pPr>
      <w:r>
        <w:t>Performance Criteria</w:t>
      </w:r>
      <w:r>
        <w:rPr>
          <w:u w:val="none"/>
        </w:rPr>
        <w:t xml:space="preserve"> </w:t>
      </w:r>
    </w:p>
    <w:p w14:paraId="59A42E76" w14:textId="77777777" w:rsidR="00145082" w:rsidRDefault="00F16E00">
      <w:pPr>
        <w:spacing w:after="0" w:line="259" w:lineRule="auto"/>
        <w:ind w:left="0" w:firstLine="0"/>
      </w:pPr>
      <w:r>
        <w:t xml:space="preserve"> </w:t>
      </w:r>
    </w:p>
    <w:p w14:paraId="0A9741A2" w14:textId="77777777" w:rsidR="00145082" w:rsidRDefault="00F16E00">
      <w:pPr>
        <w:tabs>
          <w:tab w:val="center" w:pos="2292"/>
        </w:tabs>
        <w:ind w:left="-15" w:firstLine="0"/>
      </w:pPr>
      <w:r>
        <w:t xml:space="preserve">1.1 </w:t>
      </w:r>
      <w:r>
        <w:tab/>
        <w:t xml:space="preserve">Petty cash concept is explained.  </w:t>
      </w:r>
    </w:p>
    <w:p w14:paraId="7687AE0B" w14:textId="77777777" w:rsidR="00EF55CB" w:rsidRDefault="00EF55CB">
      <w:pPr>
        <w:spacing w:after="0" w:line="259" w:lineRule="auto"/>
        <w:ind w:left="720" w:firstLine="0"/>
      </w:pPr>
    </w:p>
    <w:p w14:paraId="71DE31AA" w14:textId="6D58A30F" w:rsidR="00EF55CB" w:rsidRDefault="00EF55CB" w:rsidP="00EF55CB">
      <w:pPr>
        <w:ind w:left="-15" w:firstLine="0"/>
      </w:pPr>
      <w:r>
        <w:t>1.2</w:t>
      </w:r>
      <w:r>
        <w:tab/>
        <w:t>Petty cash procedures are adhered to and followed.</w:t>
      </w:r>
      <w:r>
        <w:tab/>
        <w:t xml:space="preserve"> </w:t>
      </w:r>
    </w:p>
    <w:p w14:paraId="67BD9261" w14:textId="3683BA1D" w:rsidR="00145082" w:rsidRDefault="00F16E00">
      <w:pPr>
        <w:spacing w:after="0" w:line="259" w:lineRule="auto"/>
        <w:ind w:left="720" w:firstLine="0"/>
      </w:pPr>
      <w:r>
        <w:t xml:space="preserve"> </w:t>
      </w:r>
    </w:p>
    <w:p w14:paraId="6EA58BB8" w14:textId="79250B88" w:rsidR="00145082" w:rsidRDefault="00F16E00" w:rsidP="00D53FCF">
      <w:pPr>
        <w:ind w:left="717" w:hanging="732"/>
      </w:pPr>
      <w:r>
        <w:t>1.</w:t>
      </w:r>
      <w:r w:rsidR="00EF55CB">
        <w:t>3</w:t>
      </w:r>
      <w:r w:rsidR="00D87A7A">
        <w:tab/>
      </w:r>
      <w:r>
        <w:t>Petty cash voucher</w:t>
      </w:r>
      <w:r w:rsidR="00672386">
        <w:t xml:space="preserve"> </w:t>
      </w:r>
      <w:r>
        <w:t xml:space="preserve">is completed in line with organisational requirements. </w:t>
      </w:r>
    </w:p>
    <w:p w14:paraId="65624BEB" w14:textId="77777777" w:rsidR="00957231" w:rsidRDefault="00957231" w:rsidP="00957231">
      <w:pPr>
        <w:ind w:left="-15" w:firstLine="0"/>
      </w:pPr>
    </w:p>
    <w:p w14:paraId="6678BA90" w14:textId="5F3BBA8E" w:rsidR="00957231" w:rsidRDefault="00957231" w:rsidP="00957231">
      <w:pPr>
        <w:ind w:left="-15" w:firstLine="0"/>
      </w:pPr>
      <w:r>
        <w:t>1.4</w:t>
      </w:r>
      <w:r>
        <w:tab/>
        <w:t>Petty cash requisition form is completed in line with organisational requirements.</w:t>
      </w:r>
    </w:p>
    <w:p w14:paraId="0714AD02" w14:textId="77777777" w:rsidR="00F826E2" w:rsidRDefault="00F826E2">
      <w:pPr>
        <w:tabs>
          <w:tab w:val="center" w:pos="4268"/>
        </w:tabs>
        <w:ind w:left="-15" w:firstLine="0"/>
      </w:pPr>
    </w:p>
    <w:p w14:paraId="580E92B6" w14:textId="1EBC7611" w:rsidR="00F826E2" w:rsidRDefault="00F826E2" w:rsidP="00F826E2">
      <w:pPr>
        <w:ind w:left="-15" w:firstLine="0"/>
      </w:pPr>
      <w:r>
        <w:t>1.</w:t>
      </w:r>
      <w:r w:rsidR="00957231">
        <w:t>5</w:t>
      </w:r>
      <w:r>
        <w:tab/>
      </w:r>
      <w:r w:rsidR="00F749DC">
        <w:t xml:space="preserve">Petty cash journal is completed in line with </w:t>
      </w:r>
      <w:r w:rsidR="006B1496">
        <w:t>organisational requirements</w:t>
      </w:r>
      <w:r w:rsidR="00F749DC">
        <w:t xml:space="preserve">. </w:t>
      </w:r>
    </w:p>
    <w:p w14:paraId="01D065E3" w14:textId="77777777" w:rsidR="00692903" w:rsidRDefault="00692903" w:rsidP="00F826E2">
      <w:pPr>
        <w:ind w:left="-15" w:firstLine="0"/>
      </w:pPr>
    </w:p>
    <w:p w14:paraId="590AFFCB" w14:textId="778D1E98" w:rsidR="00145082" w:rsidRDefault="00145082" w:rsidP="00D53FCF">
      <w:pPr>
        <w:spacing w:after="0" w:line="259" w:lineRule="auto"/>
        <w:ind w:left="720" w:firstLine="0"/>
      </w:pPr>
    </w:p>
    <w:p w14:paraId="6C1E2A2B" w14:textId="77777777" w:rsidR="00D53FCF" w:rsidRDefault="00D53FCF" w:rsidP="00D53FCF">
      <w:pPr>
        <w:spacing w:after="0" w:line="259" w:lineRule="auto"/>
        <w:ind w:left="720" w:firstLine="0"/>
      </w:pPr>
    </w:p>
    <w:p w14:paraId="4FC25948" w14:textId="77777777" w:rsidR="00D53FCF" w:rsidRDefault="00D53FCF" w:rsidP="00D53FCF">
      <w:pPr>
        <w:spacing w:after="0" w:line="259" w:lineRule="auto"/>
        <w:ind w:left="720" w:firstLine="0"/>
      </w:pPr>
    </w:p>
    <w:p w14:paraId="7916EB7C" w14:textId="77777777" w:rsidR="00D53FCF" w:rsidRDefault="00D53FCF" w:rsidP="00D53FCF">
      <w:pPr>
        <w:spacing w:after="0" w:line="259" w:lineRule="auto"/>
        <w:ind w:left="720" w:firstLine="0"/>
      </w:pPr>
    </w:p>
    <w:p w14:paraId="776AA12B" w14:textId="77777777" w:rsidR="00D53FCF" w:rsidRDefault="00D53FCF" w:rsidP="00D53FCF">
      <w:pPr>
        <w:spacing w:after="0" w:line="259" w:lineRule="auto"/>
        <w:ind w:left="720" w:firstLine="0"/>
      </w:pPr>
    </w:p>
    <w:p w14:paraId="6E306B0D" w14:textId="77777777" w:rsidR="00D53FCF" w:rsidRDefault="00D53FCF" w:rsidP="00D53FCF">
      <w:pPr>
        <w:spacing w:after="0" w:line="259" w:lineRule="auto"/>
        <w:ind w:left="720" w:firstLine="0"/>
      </w:pPr>
    </w:p>
    <w:p w14:paraId="3FC3E076" w14:textId="77777777" w:rsidR="00D53FCF" w:rsidRDefault="00D53FCF" w:rsidP="00D53FCF">
      <w:pPr>
        <w:spacing w:after="0" w:line="259" w:lineRule="auto"/>
        <w:ind w:left="720" w:firstLine="0"/>
      </w:pPr>
    </w:p>
    <w:p w14:paraId="4C6344DD" w14:textId="77777777" w:rsidR="00D53FCF" w:rsidRDefault="00D53FCF" w:rsidP="00D53FCF">
      <w:pPr>
        <w:spacing w:after="0" w:line="259" w:lineRule="auto"/>
        <w:ind w:left="720" w:firstLine="0"/>
      </w:pPr>
    </w:p>
    <w:p w14:paraId="4C31FF60" w14:textId="77777777" w:rsidR="00D53FCF" w:rsidRDefault="00D53FCF" w:rsidP="00D53FCF">
      <w:pPr>
        <w:spacing w:after="0" w:line="259" w:lineRule="auto"/>
        <w:ind w:left="720" w:firstLine="0"/>
      </w:pPr>
    </w:p>
    <w:p w14:paraId="1603E7D7" w14:textId="77777777" w:rsidR="00145082" w:rsidRDefault="00F16E00">
      <w:pPr>
        <w:spacing w:after="0" w:line="259" w:lineRule="auto"/>
        <w:ind w:left="0" w:firstLine="0"/>
      </w:pPr>
      <w:r>
        <w:t xml:space="preserve"> </w:t>
      </w:r>
    </w:p>
    <w:p w14:paraId="2EE1D575" w14:textId="77777777" w:rsidR="00145082" w:rsidRDefault="00F16E00">
      <w:pPr>
        <w:pStyle w:val="Heading2"/>
        <w:ind w:left="-5"/>
      </w:pPr>
      <w:r>
        <w:lastRenderedPageBreak/>
        <w:t>Element 2: Complete financial documents</w:t>
      </w:r>
      <w:r>
        <w:rPr>
          <w:u w:val="none"/>
        </w:rPr>
        <w:t xml:space="preserve">  </w:t>
      </w:r>
    </w:p>
    <w:p w14:paraId="28C6C5BE" w14:textId="77777777" w:rsidR="00145082" w:rsidRDefault="00F16E00">
      <w:pPr>
        <w:spacing w:after="0" w:line="259" w:lineRule="auto"/>
        <w:ind w:left="0" w:firstLine="0"/>
      </w:pPr>
      <w:r>
        <w:rPr>
          <w:b/>
        </w:rPr>
        <w:t xml:space="preserve"> </w:t>
      </w:r>
    </w:p>
    <w:p w14:paraId="6C9CD480" w14:textId="77777777" w:rsidR="00145082" w:rsidRDefault="00F16E00">
      <w:pPr>
        <w:spacing w:after="0" w:line="259" w:lineRule="auto"/>
        <w:ind w:left="-5"/>
      </w:pPr>
      <w:r>
        <w:rPr>
          <w:b/>
          <w:u w:val="single" w:color="000000"/>
        </w:rPr>
        <w:t>Range:</w:t>
      </w:r>
      <w:r>
        <w:rPr>
          <w:b/>
        </w:rPr>
        <w:t xml:space="preserve"> </w:t>
      </w:r>
    </w:p>
    <w:p w14:paraId="57912178" w14:textId="77777777" w:rsidR="00145082" w:rsidRDefault="00F16E00">
      <w:pPr>
        <w:spacing w:after="0" w:line="259" w:lineRule="auto"/>
        <w:ind w:left="0" w:firstLine="0"/>
      </w:pPr>
      <w:r>
        <w:rPr>
          <w:b/>
        </w:rPr>
        <w:t xml:space="preserve"> </w:t>
      </w:r>
    </w:p>
    <w:p w14:paraId="75BDD2E1" w14:textId="41E94881" w:rsidR="00145082" w:rsidRDefault="00F16E00">
      <w:pPr>
        <w:ind w:left="-5"/>
      </w:pPr>
      <w:r>
        <w:t>Financial documents may include</w:t>
      </w:r>
      <w:r w:rsidR="00F85283">
        <w:t>,</w:t>
      </w:r>
      <w:r>
        <w:t xml:space="preserve"> but are not limited to</w:t>
      </w:r>
      <w:r w:rsidR="00F85283">
        <w:t>,</w:t>
      </w:r>
      <w:r w:rsidR="00B30A81">
        <w:t xml:space="preserve"> </w:t>
      </w:r>
      <w:r>
        <w:t>deposit slips, purchase orders, requisitions, delivery notes, receipts, invoice</w:t>
      </w:r>
      <w:r w:rsidR="00D53FCF">
        <w:t>s</w:t>
      </w:r>
      <w:r>
        <w:t xml:space="preserve"> and quotations</w:t>
      </w:r>
      <w:r w:rsidR="00804574">
        <w:t>.</w:t>
      </w:r>
      <w:r>
        <w:rPr>
          <w:b/>
        </w:rPr>
        <w:t xml:space="preserve"> </w:t>
      </w:r>
    </w:p>
    <w:p w14:paraId="0E4FFD39" w14:textId="77777777" w:rsidR="00145082" w:rsidRDefault="00F16E00">
      <w:pPr>
        <w:spacing w:after="0" w:line="259" w:lineRule="auto"/>
        <w:ind w:left="0" w:firstLine="0"/>
      </w:pPr>
      <w:r>
        <w:t xml:space="preserve"> </w:t>
      </w:r>
    </w:p>
    <w:p w14:paraId="2DB2345F" w14:textId="77777777" w:rsidR="00145082" w:rsidRDefault="00F16E00">
      <w:pPr>
        <w:pStyle w:val="Heading2"/>
        <w:ind w:left="-5"/>
      </w:pPr>
      <w:r>
        <w:t>Performance Criteria</w:t>
      </w:r>
      <w:r>
        <w:rPr>
          <w:u w:val="none"/>
        </w:rPr>
        <w:t xml:space="preserve"> </w:t>
      </w:r>
    </w:p>
    <w:p w14:paraId="288FF0FD" w14:textId="77777777" w:rsidR="00145082" w:rsidRDefault="00F16E00">
      <w:pPr>
        <w:spacing w:after="0" w:line="259" w:lineRule="auto"/>
        <w:ind w:left="0" w:firstLine="0"/>
      </w:pPr>
      <w:r>
        <w:t xml:space="preserve"> </w:t>
      </w:r>
    </w:p>
    <w:p w14:paraId="351CD089" w14:textId="356D3174" w:rsidR="00145082" w:rsidRDefault="00F16E00">
      <w:pPr>
        <w:tabs>
          <w:tab w:val="center" w:pos="3851"/>
        </w:tabs>
        <w:ind w:left="-15" w:firstLine="0"/>
      </w:pPr>
      <w:r>
        <w:t>2.</w:t>
      </w:r>
      <w:r w:rsidR="003C2A08">
        <w:t>1</w:t>
      </w:r>
      <w:r w:rsidR="003C2A08">
        <w:tab/>
      </w:r>
      <w:r w:rsidR="00F37ADE">
        <w:t xml:space="preserve">    </w:t>
      </w:r>
      <w:r>
        <w:t>Financial documents are identified and their functions</w:t>
      </w:r>
      <w:r w:rsidR="003C2A08">
        <w:t xml:space="preserve"> are</w:t>
      </w:r>
      <w:r>
        <w:t xml:space="preserve"> explained. </w:t>
      </w:r>
    </w:p>
    <w:p w14:paraId="2D78DB35" w14:textId="77777777" w:rsidR="00145082" w:rsidRDefault="00F16E00">
      <w:pPr>
        <w:spacing w:after="0" w:line="259" w:lineRule="auto"/>
        <w:ind w:left="720" w:firstLine="0"/>
      </w:pPr>
      <w:r>
        <w:t xml:space="preserve"> </w:t>
      </w:r>
    </w:p>
    <w:p w14:paraId="107E4604" w14:textId="2CD35179" w:rsidR="00145082" w:rsidRDefault="00F16E00" w:rsidP="00D53FCF">
      <w:pPr>
        <w:ind w:left="-15" w:firstLine="0"/>
      </w:pPr>
      <w:r>
        <w:t>2.2</w:t>
      </w:r>
      <w:r w:rsidR="003C2A08">
        <w:tab/>
      </w:r>
      <w:r>
        <w:t xml:space="preserve">Financial documents are completed in line with organisational requirements. </w:t>
      </w:r>
    </w:p>
    <w:p w14:paraId="7A11DD9E" w14:textId="77777777" w:rsidR="00804574" w:rsidRDefault="00804574">
      <w:pPr>
        <w:pStyle w:val="Heading1"/>
        <w:ind w:left="-5"/>
        <w:rPr>
          <w:sz w:val="28"/>
        </w:rPr>
      </w:pPr>
    </w:p>
    <w:p w14:paraId="639B4F88" w14:textId="60A6CCF6" w:rsidR="00145082" w:rsidRDefault="00F16E00">
      <w:pPr>
        <w:pStyle w:val="Heading1"/>
        <w:ind w:left="-5"/>
      </w:pPr>
      <w:r>
        <w:rPr>
          <w:sz w:val="28"/>
        </w:rPr>
        <w:t>Registration Data</w:t>
      </w:r>
      <w:r>
        <w:rPr>
          <w:sz w:val="28"/>
          <w:u w:val="none"/>
        </w:rPr>
        <w:t xml:space="preserve"> </w:t>
      </w:r>
    </w:p>
    <w:p w14:paraId="5846F969" w14:textId="77777777" w:rsidR="00145082" w:rsidRDefault="00F16E00">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145082" w14:paraId="3708C90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5DB054A" w14:textId="77777777" w:rsidR="00145082" w:rsidRDefault="00F16E00">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E66C10D" w14:textId="77777777" w:rsidR="00145082" w:rsidRDefault="00F16E00">
            <w:pPr>
              <w:spacing w:after="0" w:line="259" w:lineRule="auto"/>
              <w:ind w:left="0" w:firstLine="0"/>
            </w:pPr>
            <w:r>
              <w:t xml:space="preserve">Business services </w:t>
            </w:r>
          </w:p>
        </w:tc>
      </w:tr>
      <w:tr w:rsidR="00145082" w14:paraId="0A22536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715831C" w14:textId="77777777" w:rsidR="00145082" w:rsidRDefault="00F16E0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F53BA64" w14:textId="77777777" w:rsidR="00145082" w:rsidRDefault="00F16E00">
            <w:pPr>
              <w:spacing w:after="0" w:line="259" w:lineRule="auto"/>
              <w:ind w:left="0" w:firstLine="0"/>
            </w:pPr>
            <w:r>
              <w:rPr>
                <w:b/>
              </w:rPr>
              <w:t xml:space="preserve"> </w:t>
            </w:r>
          </w:p>
        </w:tc>
      </w:tr>
      <w:tr w:rsidR="00145082" w14:paraId="3819144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1E6CF1D" w14:textId="77777777" w:rsidR="00145082" w:rsidRDefault="00F16E00">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6EA481EB" w14:textId="77777777" w:rsidR="00145082" w:rsidRDefault="00F16E00">
            <w:pPr>
              <w:spacing w:after="0" w:line="259" w:lineRule="auto"/>
              <w:ind w:left="0" w:firstLine="0"/>
            </w:pPr>
            <w:r>
              <w:t>28 September 2006</w:t>
            </w:r>
            <w:r>
              <w:rPr>
                <w:b/>
              </w:rPr>
              <w:t xml:space="preserve"> </w:t>
            </w:r>
          </w:p>
        </w:tc>
      </w:tr>
      <w:tr w:rsidR="00145082" w14:paraId="40FBA38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52B9DAB" w14:textId="77777777" w:rsidR="00145082" w:rsidRDefault="00F16E00">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654C7399" w14:textId="77777777" w:rsidR="00145082" w:rsidRDefault="00F16E00">
            <w:pPr>
              <w:spacing w:after="0" w:line="259" w:lineRule="auto"/>
              <w:ind w:left="0" w:firstLine="0"/>
            </w:pPr>
            <w:r>
              <w:t xml:space="preserve">28 March 2018 </w:t>
            </w:r>
          </w:p>
        </w:tc>
      </w:tr>
      <w:tr w:rsidR="00145082" w14:paraId="376FBCE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0BE3271" w14:textId="77777777" w:rsidR="00145082" w:rsidRDefault="00F16E00">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6BA1C0D6" w14:textId="77777777" w:rsidR="00145082" w:rsidRDefault="00F16E00">
            <w:pPr>
              <w:spacing w:after="0" w:line="259" w:lineRule="auto"/>
              <w:ind w:left="0" w:firstLine="0"/>
            </w:pPr>
            <w:r>
              <w:t xml:space="preserve">2023 </w:t>
            </w:r>
          </w:p>
        </w:tc>
      </w:tr>
      <w:tr w:rsidR="00145082" w14:paraId="67A03021"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4AE4713" w14:textId="77777777" w:rsidR="00145082" w:rsidRDefault="00F16E0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CE99259" w14:textId="77777777" w:rsidR="00145082" w:rsidRDefault="00F16E00">
            <w:pPr>
              <w:spacing w:after="0" w:line="259" w:lineRule="auto"/>
              <w:ind w:left="0" w:firstLine="0"/>
            </w:pPr>
            <w:r>
              <w:rPr>
                <w:b/>
              </w:rPr>
              <w:t xml:space="preserve"> </w:t>
            </w:r>
          </w:p>
        </w:tc>
      </w:tr>
      <w:tr w:rsidR="00145082" w14:paraId="5212C34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7634CFD" w14:textId="77777777" w:rsidR="00145082" w:rsidRDefault="00F16E00">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078D4813" w14:textId="77777777" w:rsidR="00145082" w:rsidRDefault="00F16E00">
            <w:pPr>
              <w:spacing w:after="0" w:line="259" w:lineRule="auto"/>
              <w:ind w:left="0" w:firstLine="0"/>
            </w:pPr>
            <w:r>
              <w:t xml:space="preserve">Namibia Training Authority </w:t>
            </w:r>
          </w:p>
        </w:tc>
      </w:tr>
    </w:tbl>
    <w:p w14:paraId="34DAC52D" w14:textId="77777777" w:rsidR="00145082" w:rsidRDefault="00F16E00">
      <w:pPr>
        <w:spacing w:after="0" w:line="259" w:lineRule="auto"/>
        <w:ind w:left="0" w:firstLine="0"/>
      </w:pPr>
      <w:r>
        <w:t xml:space="preserve"> </w:t>
      </w:r>
    </w:p>
    <w:p w14:paraId="47CB1A47" w14:textId="77777777" w:rsidR="00145082" w:rsidRDefault="00F16E00">
      <w:pPr>
        <w:spacing w:after="0" w:line="259" w:lineRule="auto"/>
        <w:ind w:left="0" w:firstLine="0"/>
      </w:pPr>
      <w:r>
        <w:t xml:space="preserve"> </w:t>
      </w:r>
    </w:p>
    <w:p w14:paraId="55BBE1D8" w14:textId="77777777" w:rsidR="00145082" w:rsidRDefault="00F16E00">
      <w:pPr>
        <w:spacing w:after="0" w:line="259" w:lineRule="auto"/>
        <w:ind w:left="0" w:firstLine="0"/>
      </w:pPr>
      <w:r>
        <w:t xml:space="preserve"> </w:t>
      </w:r>
    </w:p>
    <w:p w14:paraId="23D40352" w14:textId="77777777" w:rsidR="00145082" w:rsidRDefault="00F16E00">
      <w:pPr>
        <w:spacing w:after="0" w:line="259" w:lineRule="auto"/>
        <w:ind w:left="0" w:firstLine="0"/>
      </w:pPr>
      <w:r>
        <w:t xml:space="preserve"> </w:t>
      </w:r>
    </w:p>
    <w:p w14:paraId="17903131" w14:textId="77777777" w:rsidR="00145082" w:rsidRDefault="00F16E00">
      <w:pPr>
        <w:spacing w:after="0" w:line="259" w:lineRule="auto"/>
        <w:ind w:left="0" w:firstLine="0"/>
      </w:pPr>
      <w:r>
        <w:t xml:space="preserve"> </w:t>
      </w:r>
    </w:p>
    <w:p w14:paraId="11BBD475" w14:textId="77777777" w:rsidR="00145082" w:rsidRDefault="00F16E00">
      <w:pPr>
        <w:spacing w:after="0" w:line="238" w:lineRule="auto"/>
        <w:ind w:left="0" w:right="3405" w:firstLine="0"/>
        <w:jc w:val="right"/>
      </w:pPr>
      <w:r>
        <w:t xml:space="preserve">  </w:t>
      </w:r>
      <w:r>
        <w:tab/>
        <w:t xml:space="preserve"> </w:t>
      </w:r>
    </w:p>
    <w:sectPr w:rsidR="00145082">
      <w:footerReference w:type="even" r:id="rId9"/>
      <w:footerReference w:type="default" r:id="rId10"/>
      <w:footerReference w:type="first" r:id="rId11"/>
      <w:pgSz w:w="12240" w:h="15840"/>
      <w:pgMar w:top="1442" w:right="1798" w:bottom="1682"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35120" w14:textId="77777777" w:rsidR="003D4078" w:rsidRDefault="003D4078">
      <w:pPr>
        <w:spacing w:after="0" w:line="240" w:lineRule="auto"/>
      </w:pPr>
      <w:r>
        <w:separator/>
      </w:r>
    </w:p>
  </w:endnote>
  <w:endnote w:type="continuationSeparator" w:id="0">
    <w:p w14:paraId="5FB8E64C" w14:textId="77777777" w:rsidR="003D4078" w:rsidRDefault="003D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6D61" w14:textId="77777777" w:rsidR="00145082" w:rsidRDefault="00F16E00">
    <w:pPr>
      <w:tabs>
        <w:tab w:val="center" w:pos="4321"/>
        <w:tab w:val="center" w:pos="8642"/>
        <w:tab w:val="right" w:pos="9462"/>
      </w:tabs>
      <w:spacing w:after="0" w:line="259" w:lineRule="auto"/>
      <w:ind w:left="0" w:right="-820"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26A134F" w14:textId="77777777" w:rsidR="00145082" w:rsidRDefault="00F16E00">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76AF" w14:textId="27DAB6EE" w:rsidR="00145082" w:rsidRDefault="00F16E00">
    <w:pPr>
      <w:tabs>
        <w:tab w:val="center" w:pos="4321"/>
        <w:tab w:val="center" w:pos="8642"/>
        <w:tab w:val="right" w:pos="9462"/>
      </w:tabs>
      <w:spacing w:after="0" w:line="259" w:lineRule="auto"/>
      <w:ind w:left="0" w:right="-820"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E7045B" w:rsidRPr="00E7045B">
      <w:rPr>
        <w:noProof/>
        <w:sz w:val="18"/>
      </w:rPr>
      <w:t>1</w:t>
    </w:r>
    <w:r>
      <w:rPr>
        <w:sz w:val="18"/>
      </w:rPr>
      <w:fldChar w:fldCharType="end"/>
    </w:r>
    <w:r>
      <w:rPr>
        <w:sz w:val="18"/>
      </w:rPr>
      <w:t xml:space="preserve"> </w:t>
    </w:r>
  </w:p>
  <w:p w14:paraId="0213E6DA" w14:textId="77777777" w:rsidR="00145082" w:rsidRDefault="00F16E00">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0885" w14:textId="77777777" w:rsidR="00145082" w:rsidRDefault="00F16E00">
    <w:pPr>
      <w:tabs>
        <w:tab w:val="center" w:pos="4321"/>
        <w:tab w:val="center" w:pos="8642"/>
        <w:tab w:val="right" w:pos="9462"/>
      </w:tabs>
      <w:spacing w:after="0" w:line="259" w:lineRule="auto"/>
      <w:ind w:left="0" w:right="-820"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681AD16" w14:textId="77777777" w:rsidR="00145082" w:rsidRDefault="00F16E00">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7BC1C" w14:textId="77777777" w:rsidR="003D4078" w:rsidRDefault="003D4078">
      <w:pPr>
        <w:spacing w:after="0" w:line="240" w:lineRule="auto"/>
      </w:pPr>
      <w:r>
        <w:separator/>
      </w:r>
    </w:p>
  </w:footnote>
  <w:footnote w:type="continuationSeparator" w:id="0">
    <w:p w14:paraId="24AC2B40" w14:textId="77777777" w:rsidR="003D4078" w:rsidRDefault="003D4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1064"/>
    <w:multiLevelType w:val="hybridMultilevel"/>
    <w:tmpl w:val="E75C3622"/>
    <w:lvl w:ilvl="0" w:tplc="2FC89B32">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AC037AE">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CC6C90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8406F7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6408CF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BC0996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648795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17AA33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EA83FA4">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F6247CF"/>
    <w:multiLevelType w:val="hybridMultilevel"/>
    <w:tmpl w:val="03D44DBE"/>
    <w:lvl w:ilvl="0" w:tplc="F86AAE1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E9E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64B9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F294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20A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60BE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EA22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000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F49A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7090149">
    <w:abstractNumId w:val="1"/>
  </w:num>
  <w:num w:numId="2" w16cid:durableId="105396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82"/>
    <w:rsid w:val="00145082"/>
    <w:rsid w:val="001F24BF"/>
    <w:rsid w:val="002213F5"/>
    <w:rsid w:val="00351D22"/>
    <w:rsid w:val="003A6CF9"/>
    <w:rsid w:val="003B43C4"/>
    <w:rsid w:val="003C2A08"/>
    <w:rsid w:val="003D4078"/>
    <w:rsid w:val="005755CB"/>
    <w:rsid w:val="00593C5B"/>
    <w:rsid w:val="005B2F6E"/>
    <w:rsid w:val="005E1D4D"/>
    <w:rsid w:val="005F018C"/>
    <w:rsid w:val="006476F1"/>
    <w:rsid w:val="00672386"/>
    <w:rsid w:val="00692903"/>
    <w:rsid w:val="006B1496"/>
    <w:rsid w:val="0071068F"/>
    <w:rsid w:val="0074727E"/>
    <w:rsid w:val="007C3D7C"/>
    <w:rsid w:val="00804574"/>
    <w:rsid w:val="00874C12"/>
    <w:rsid w:val="008B647C"/>
    <w:rsid w:val="009001E6"/>
    <w:rsid w:val="00925EDF"/>
    <w:rsid w:val="00927D23"/>
    <w:rsid w:val="00957231"/>
    <w:rsid w:val="009D0AB6"/>
    <w:rsid w:val="009D6516"/>
    <w:rsid w:val="00A55BE1"/>
    <w:rsid w:val="00A733E5"/>
    <w:rsid w:val="00B30A81"/>
    <w:rsid w:val="00B40E29"/>
    <w:rsid w:val="00BB6EEF"/>
    <w:rsid w:val="00D53FCF"/>
    <w:rsid w:val="00D67912"/>
    <w:rsid w:val="00D87A7A"/>
    <w:rsid w:val="00DC49A0"/>
    <w:rsid w:val="00E67654"/>
    <w:rsid w:val="00E7045B"/>
    <w:rsid w:val="00EA22EB"/>
    <w:rsid w:val="00EF55CB"/>
    <w:rsid w:val="00F16E00"/>
    <w:rsid w:val="00F37ADE"/>
    <w:rsid w:val="00F54D83"/>
    <w:rsid w:val="00F63802"/>
    <w:rsid w:val="00F74014"/>
    <w:rsid w:val="00F749DC"/>
    <w:rsid w:val="00F826E2"/>
    <w:rsid w:val="00F852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B939"/>
  <w15:docId w15:val="{CDFC8D88-1E82-4C58-8162-0A730B1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04574"/>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E70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5B"/>
    <w:rPr>
      <w:rFonts w:ascii="Segoe UI" w:eastAsia="Arial" w:hAnsi="Segoe UI" w:cs="Segoe UI"/>
      <w:color w:val="000000"/>
      <w:sz w:val="18"/>
      <w:szCs w:val="18"/>
    </w:rPr>
  </w:style>
  <w:style w:type="character" w:styleId="Hyperlink">
    <w:name w:val="Hyperlink"/>
    <w:unhideWhenUsed/>
    <w:rsid w:val="00BB6EEF"/>
    <w:rPr>
      <w:color w:val="0000FF"/>
      <w:u w:val="single"/>
    </w:rPr>
  </w:style>
  <w:style w:type="character" w:styleId="UnresolvedMention">
    <w:name w:val="Unresolved Mention"/>
    <w:basedOn w:val="DefaultParagraphFont"/>
    <w:uiPriority w:val="99"/>
    <w:semiHidden/>
    <w:unhideWhenUsed/>
    <w:rsid w:val="00BB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757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a.com.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495</Words>
  <Characters>2997</Characters>
  <Application>Microsoft Office Word</Application>
  <DocSecurity>0</DocSecurity>
  <Lines>111</Lines>
  <Paragraphs>55</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9</cp:revision>
  <dcterms:created xsi:type="dcterms:W3CDTF">2024-08-23T08:41:00Z</dcterms:created>
  <dcterms:modified xsi:type="dcterms:W3CDTF">2024-11-12T10:34:00Z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5a2d21c83dc5127dc348232caa6ac38a68114da3258d4932e1d81f3baaa8d21f</vt:lpwstr>
  </property>
</Properties>
</file>