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65613F" w:rsidRPr="001924A2" w14:paraId="594C161E" w14:textId="77777777" w:rsidTr="00A87AD4">
        <w:tc>
          <w:tcPr>
            <w:tcW w:w="1728" w:type="dxa"/>
          </w:tcPr>
          <w:p w14:paraId="754ACA57" w14:textId="77777777" w:rsidR="0065613F" w:rsidRPr="001924A2" w:rsidRDefault="0065613F" w:rsidP="00A87AD4">
            <w:pPr>
              <w:tabs>
                <w:tab w:val="left" w:pos="6480"/>
              </w:tabs>
              <w:rPr>
                <w:rFonts w:ascii="Arial" w:hAnsi="Arial"/>
                <w:b/>
                <w:sz w:val="28"/>
              </w:rPr>
            </w:pPr>
          </w:p>
        </w:tc>
        <w:tc>
          <w:tcPr>
            <w:tcW w:w="5760" w:type="dxa"/>
          </w:tcPr>
          <w:p w14:paraId="51417373" w14:textId="77777777" w:rsidR="0065613F" w:rsidRPr="001924A2" w:rsidRDefault="0065613F" w:rsidP="00A87AD4">
            <w:pPr>
              <w:tabs>
                <w:tab w:val="left" w:pos="6480"/>
              </w:tabs>
              <w:jc w:val="right"/>
              <w:rPr>
                <w:rFonts w:ascii="Arial" w:hAnsi="Arial"/>
                <w:b/>
                <w:sz w:val="28"/>
              </w:rPr>
            </w:pPr>
            <w:r w:rsidRPr="001924A2">
              <w:rPr>
                <w:rFonts w:ascii="Arial" w:hAnsi="Arial"/>
                <w:b/>
                <w:sz w:val="28"/>
              </w:rPr>
              <w:t>Unit ID:</w:t>
            </w:r>
          </w:p>
        </w:tc>
        <w:tc>
          <w:tcPr>
            <w:tcW w:w="1980" w:type="dxa"/>
          </w:tcPr>
          <w:p w14:paraId="56F6E8C1" w14:textId="77777777" w:rsidR="0065613F" w:rsidRPr="001924A2" w:rsidRDefault="0065613F" w:rsidP="00A87AD4">
            <w:pPr>
              <w:tabs>
                <w:tab w:val="left" w:pos="6480"/>
              </w:tabs>
              <w:rPr>
                <w:rFonts w:ascii="Arial" w:hAnsi="Arial"/>
                <w:b/>
                <w:sz w:val="28"/>
              </w:rPr>
            </w:pPr>
            <w:r w:rsidRPr="001924A2">
              <w:rPr>
                <w:rFonts w:ascii="Arial" w:hAnsi="Arial"/>
                <w:b/>
                <w:sz w:val="28"/>
              </w:rPr>
              <w:t>228</w:t>
            </w:r>
          </w:p>
        </w:tc>
      </w:tr>
      <w:tr w:rsidR="0065613F" w:rsidRPr="001924A2" w14:paraId="0C049220" w14:textId="77777777" w:rsidTr="00A87AD4">
        <w:tc>
          <w:tcPr>
            <w:tcW w:w="1728" w:type="dxa"/>
          </w:tcPr>
          <w:p w14:paraId="56F96D37" w14:textId="77777777" w:rsidR="0065613F" w:rsidRPr="001924A2" w:rsidRDefault="0065613F" w:rsidP="00A87AD4">
            <w:pPr>
              <w:tabs>
                <w:tab w:val="left" w:pos="6480"/>
              </w:tabs>
              <w:rPr>
                <w:rFonts w:ascii="Arial" w:hAnsi="Arial"/>
                <w:sz w:val="22"/>
              </w:rPr>
            </w:pPr>
            <w:r w:rsidRPr="001924A2">
              <w:rPr>
                <w:rFonts w:ascii="Arial" w:hAnsi="Arial"/>
                <w:b/>
                <w:sz w:val="28"/>
              </w:rPr>
              <w:t>Domain</w:t>
            </w:r>
          </w:p>
        </w:tc>
        <w:tc>
          <w:tcPr>
            <w:tcW w:w="5760" w:type="dxa"/>
          </w:tcPr>
          <w:p w14:paraId="39DFBB89" w14:textId="77777777" w:rsidR="0065613F" w:rsidRPr="001924A2" w:rsidRDefault="0065613F" w:rsidP="00A87AD4">
            <w:pPr>
              <w:tabs>
                <w:tab w:val="left" w:pos="6480"/>
              </w:tabs>
              <w:jc w:val="center"/>
              <w:rPr>
                <w:rFonts w:ascii="Arial" w:hAnsi="Arial"/>
                <w:sz w:val="22"/>
              </w:rPr>
            </w:pPr>
            <w:r w:rsidRPr="001924A2">
              <w:rPr>
                <w:rFonts w:ascii="Arial" w:hAnsi="Arial"/>
                <w:b/>
                <w:sz w:val="28"/>
              </w:rPr>
              <w:t>METAL FABRICATION-CORE</w:t>
            </w:r>
          </w:p>
        </w:tc>
        <w:tc>
          <w:tcPr>
            <w:tcW w:w="1980" w:type="dxa"/>
          </w:tcPr>
          <w:p w14:paraId="572A4777" w14:textId="77777777" w:rsidR="0065613F" w:rsidRPr="001924A2" w:rsidRDefault="0065613F" w:rsidP="00A87AD4">
            <w:pPr>
              <w:tabs>
                <w:tab w:val="left" w:pos="6480"/>
              </w:tabs>
              <w:rPr>
                <w:rFonts w:ascii="Arial" w:hAnsi="Arial"/>
                <w:sz w:val="22"/>
              </w:rPr>
            </w:pPr>
          </w:p>
        </w:tc>
      </w:tr>
      <w:tr w:rsidR="0065613F" w:rsidRPr="001924A2" w14:paraId="080742D8" w14:textId="77777777" w:rsidTr="00A87AD4">
        <w:tc>
          <w:tcPr>
            <w:tcW w:w="1728" w:type="dxa"/>
          </w:tcPr>
          <w:p w14:paraId="26668CB3" w14:textId="77777777" w:rsidR="0065613F" w:rsidRPr="001924A2" w:rsidRDefault="0065613F" w:rsidP="00A87AD4">
            <w:pPr>
              <w:tabs>
                <w:tab w:val="left" w:pos="6480"/>
              </w:tabs>
              <w:rPr>
                <w:rFonts w:ascii="Arial" w:hAnsi="Arial"/>
                <w:sz w:val="22"/>
              </w:rPr>
            </w:pPr>
            <w:r w:rsidRPr="001924A2">
              <w:rPr>
                <w:rFonts w:ascii="Arial" w:hAnsi="Arial"/>
                <w:b/>
                <w:sz w:val="28"/>
              </w:rPr>
              <w:t>Title:</w:t>
            </w:r>
          </w:p>
        </w:tc>
        <w:tc>
          <w:tcPr>
            <w:tcW w:w="5760" w:type="dxa"/>
          </w:tcPr>
          <w:p w14:paraId="473075E9" w14:textId="77777777" w:rsidR="0065613F" w:rsidRPr="001924A2" w:rsidRDefault="0065613F" w:rsidP="00A87AD4">
            <w:pPr>
              <w:tabs>
                <w:tab w:val="left" w:pos="6480"/>
              </w:tabs>
              <w:jc w:val="center"/>
              <w:rPr>
                <w:rFonts w:ascii="Arial" w:hAnsi="Arial"/>
                <w:sz w:val="22"/>
              </w:rPr>
            </w:pPr>
            <w:r w:rsidRPr="001924A2">
              <w:rPr>
                <w:rFonts w:ascii="Arial" w:hAnsi="Arial"/>
                <w:b/>
                <w:sz w:val="28"/>
              </w:rPr>
              <w:t>Apply safety rules and regulations in a metal fabrication work environment</w:t>
            </w:r>
          </w:p>
        </w:tc>
        <w:tc>
          <w:tcPr>
            <w:tcW w:w="1980" w:type="dxa"/>
          </w:tcPr>
          <w:p w14:paraId="29283F0B" w14:textId="77777777" w:rsidR="0065613F" w:rsidRPr="001924A2" w:rsidRDefault="0065613F" w:rsidP="00A87AD4">
            <w:pPr>
              <w:tabs>
                <w:tab w:val="left" w:pos="6480"/>
              </w:tabs>
              <w:rPr>
                <w:rFonts w:ascii="Arial" w:hAnsi="Arial"/>
                <w:sz w:val="22"/>
              </w:rPr>
            </w:pPr>
          </w:p>
        </w:tc>
      </w:tr>
      <w:tr w:rsidR="0065613F" w:rsidRPr="001924A2" w14:paraId="6E98DED8" w14:textId="77777777" w:rsidTr="00A87AD4">
        <w:tc>
          <w:tcPr>
            <w:tcW w:w="1728" w:type="dxa"/>
          </w:tcPr>
          <w:p w14:paraId="199C14A4" w14:textId="56D43A79" w:rsidR="0065613F" w:rsidRPr="001924A2" w:rsidRDefault="0065613F" w:rsidP="00A87AD4">
            <w:pPr>
              <w:tabs>
                <w:tab w:val="left" w:pos="6480"/>
              </w:tabs>
              <w:rPr>
                <w:rFonts w:ascii="Arial" w:hAnsi="Arial"/>
                <w:sz w:val="22"/>
              </w:rPr>
            </w:pPr>
            <w:r w:rsidRPr="001924A2">
              <w:rPr>
                <w:rFonts w:ascii="Arial" w:hAnsi="Arial"/>
                <w:b/>
                <w:sz w:val="28"/>
              </w:rPr>
              <w:t xml:space="preserve">Level: </w:t>
            </w:r>
            <w:r w:rsidR="005A027C">
              <w:rPr>
                <w:rFonts w:ascii="Arial" w:hAnsi="Arial"/>
                <w:b/>
                <w:sz w:val="28"/>
              </w:rPr>
              <w:t>2</w:t>
            </w:r>
          </w:p>
        </w:tc>
        <w:tc>
          <w:tcPr>
            <w:tcW w:w="5760" w:type="dxa"/>
          </w:tcPr>
          <w:p w14:paraId="13D08596" w14:textId="77777777" w:rsidR="0065613F" w:rsidRPr="001924A2" w:rsidRDefault="0065613F" w:rsidP="00A87AD4">
            <w:pPr>
              <w:tabs>
                <w:tab w:val="left" w:pos="6480"/>
              </w:tabs>
              <w:rPr>
                <w:rFonts w:ascii="Arial" w:hAnsi="Arial"/>
                <w:sz w:val="22"/>
              </w:rPr>
            </w:pPr>
          </w:p>
        </w:tc>
        <w:tc>
          <w:tcPr>
            <w:tcW w:w="1980" w:type="dxa"/>
          </w:tcPr>
          <w:p w14:paraId="41A19333" w14:textId="23AD3A8F" w:rsidR="0065613F" w:rsidRPr="001924A2" w:rsidRDefault="0065613F" w:rsidP="00A87AD4">
            <w:pPr>
              <w:tabs>
                <w:tab w:val="left" w:pos="6480"/>
              </w:tabs>
              <w:rPr>
                <w:rFonts w:ascii="Arial" w:hAnsi="Arial"/>
                <w:sz w:val="22"/>
              </w:rPr>
            </w:pPr>
            <w:r w:rsidRPr="001924A2">
              <w:rPr>
                <w:rFonts w:ascii="Arial" w:hAnsi="Arial"/>
                <w:b/>
                <w:sz w:val="28"/>
              </w:rPr>
              <w:t xml:space="preserve">Credits: </w:t>
            </w:r>
            <w:r w:rsidR="00597D0D">
              <w:rPr>
                <w:rFonts w:ascii="Arial" w:hAnsi="Arial"/>
                <w:b/>
                <w:sz w:val="28"/>
              </w:rPr>
              <w:t>2</w:t>
            </w:r>
          </w:p>
        </w:tc>
      </w:tr>
    </w:tbl>
    <w:p w14:paraId="79AA0412" w14:textId="77777777" w:rsidR="0065613F" w:rsidRPr="001924A2" w:rsidRDefault="0065613F" w:rsidP="0065613F">
      <w:pPr>
        <w:keepNext/>
        <w:tabs>
          <w:tab w:val="left" w:pos="6480"/>
        </w:tabs>
        <w:outlineLvl w:val="2"/>
        <w:rPr>
          <w:rFonts w:ascii="Arial" w:hAnsi="Arial"/>
          <w:sz w:val="22"/>
        </w:rPr>
      </w:pPr>
    </w:p>
    <w:p w14:paraId="0A6B0D45" w14:textId="77777777" w:rsidR="0065613F" w:rsidRPr="001924A2" w:rsidRDefault="0065613F" w:rsidP="00EB1DEE">
      <w:pPr>
        <w:jc w:val="both"/>
        <w:rPr>
          <w:rFonts w:ascii="Arial" w:hAnsi="Arial" w:cs="Arial"/>
          <w:sz w:val="22"/>
          <w:szCs w:val="22"/>
        </w:rPr>
      </w:pPr>
    </w:p>
    <w:p w14:paraId="47E8C4BE" w14:textId="77777777" w:rsidR="0065613F" w:rsidRPr="001924A2" w:rsidRDefault="0065613F" w:rsidP="00EB1DEE">
      <w:pPr>
        <w:keepNext/>
        <w:tabs>
          <w:tab w:val="left" w:pos="6480"/>
        </w:tabs>
        <w:jc w:val="both"/>
        <w:outlineLvl w:val="2"/>
        <w:rPr>
          <w:rFonts w:ascii="Arial" w:hAnsi="Arial"/>
          <w:b/>
          <w:sz w:val="22"/>
          <w:u w:val="single"/>
        </w:rPr>
      </w:pPr>
      <w:r w:rsidRPr="001924A2">
        <w:rPr>
          <w:rFonts w:ascii="Arial" w:hAnsi="Arial"/>
          <w:b/>
          <w:sz w:val="22"/>
          <w:u w:val="single"/>
        </w:rPr>
        <w:t>Purpose</w:t>
      </w:r>
    </w:p>
    <w:p w14:paraId="47D07B19" w14:textId="77777777" w:rsidR="0065613F" w:rsidRPr="001924A2" w:rsidRDefault="0065613F" w:rsidP="00EB1DEE">
      <w:pPr>
        <w:jc w:val="both"/>
        <w:rPr>
          <w:rFonts w:ascii="Arial" w:hAnsi="Arial" w:cs="Arial"/>
          <w:sz w:val="22"/>
          <w:szCs w:val="22"/>
        </w:rPr>
      </w:pPr>
    </w:p>
    <w:p w14:paraId="240F5243" w14:textId="77777777" w:rsidR="00EB1DEE" w:rsidRDefault="00EB1DEE" w:rsidP="00EB1DEE">
      <w:pPr>
        <w:jc w:val="both"/>
        <w:rPr>
          <w:rFonts w:ascii="Arial" w:hAnsi="Arial"/>
          <w:sz w:val="22"/>
        </w:rPr>
      </w:pPr>
      <w:r w:rsidRPr="00EB1DEE">
        <w:rPr>
          <w:rFonts w:ascii="Arial" w:hAnsi="Arial"/>
          <w:sz w:val="22"/>
        </w:rPr>
        <w:t xml:space="preserve">This unit standard is intended for those who </w:t>
      </w:r>
      <w:r>
        <w:rPr>
          <w:rFonts w:ascii="Arial" w:hAnsi="Arial"/>
          <w:sz w:val="22"/>
        </w:rPr>
        <w:t>a</w:t>
      </w:r>
      <w:r w:rsidRPr="00EB1DEE">
        <w:rPr>
          <w:rFonts w:ascii="Arial" w:hAnsi="Arial"/>
          <w:sz w:val="22"/>
        </w:rPr>
        <w:t xml:space="preserve">pply safety rules and regulations in a metal fabrication work environment. People credited with this unit standards are able to </w:t>
      </w:r>
      <w:r>
        <w:rPr>
          <w:rFonts w:ascii="Arial" w:hAnsi="Arial"/>
          <w:sz w:val="22"/>
        </w:rPr>
        <w:t>o</w:t>
      </w:r>
      <w:r w:rsidRPr="00EB1DEE">
        <w:rPr>
          <w:rFonts w:ascii="Arial" w:hAnsi="Arial"/>
          <w:sz w:val="22"/>
        </w:rPr>
        <w:t>bserve workplace safety and health procedures</w:t>
      </w:r>
      <w:r>
        <w:rPr>
          <w:rFonts w:ascii="Arial" w:hAnsi="Arial"/>
          <w:sz w:val="22"/>
        </w:rPr>
        <w:t>; m</w:t>
      </w:r>
      <w:r w:rsidRPr="00EB1DEE">
        <w:rPr>
          <w:rFonts w:ascii="Arial" w:hAnsi="Arial"/>
          <w:sz w:val="22"/>
        </w:rPr>
        <w:t>aintain a safe working environment</w:t>
      </w:r>
      <w:r>
        <w:rPr>
          <w:rFonts w:ascii="Arial" w:hAnsi="Arial"/>
          <w:sz w:val="22"/>
        </w:rPr>
        <w:t>; s</w:t>
      </w:r>
      <w:r w:rsidRPr="00EB1DEE">
        <w:rPr>
          <w:rFonts w:ascii="Arial" w:hAnsi="Arial"/>
          <w:sz w:val="22"/>
        </w:rPr>
        <w:t>elect and use personal protective equipment</w:t>
      </w:r>
      <w:r>
        <w:rPr>
          <w:rFonts w:ascii="Arial" w:hAnsi="Arial"/>
          <w:sz w:val="22"/>
        </w:rPr>
        <w:t>; a</w:t>
      </w:r>
      <w:r w:rsidRPr="00EB1DEE">
        <w:rPr>
          <w:rFonts w:ascii="Arial" w:hAnsi="Arial"/>
          <w:sz w:val="22"/>
        </w:rPr>
        <w:t>ssess risks</w:t>
      </w:r>
      <w:r>
        <w:rPr>
          <w:rFonts w:ascii="Arial" w:hAnsi="Arial"/>
          <w:sz w:val="22"/>
        </w:rPr>
        <w:t>; f</w:t>
      </w:r>
      <w:r w:rsidRPr="00EB1DEE">
        <w:rPr>
          <w:rFonts w:ascii="Arial" w:hAnsi="Arial"/>
          <w:sz w:val="22"/>
        </w:rPr>
        <w:t>ollow emergency procedures</w:t>
      </w:r>
      <w:r>
        <w:rPr>
          <w:rFonts w:ascii="Arial" w:hAnsi="Arial"/>
          <w:sz w:val="22"/>
        </w:rPr>
        <w:t>.</w:t>
      </w:r>
    </w:p>
    <w:p w14:paraId="7AD3A88E" w14:textId="77777777" w:rsidR="00EB1DEE" w:rsidRPr="00EB1DEE" w:rsidRDefault="00EB1DEE" w:rsidP="00EB1DEE">
      <w:pPr>
        <w:jc w:val="both"/>
        <w:rPr>
          <w:rFonts w:ascii="Arial" w:hAnsi="Arial"/>
          <w:sz w:val="22"/>
        </w:rPr>
      </w:pPr>
    </w:p>
    <w:p w14:paraId="24F65616" w14:textId="77777777" w:rsidR="0065613F" w:rsidRPr="001924A2" w:rsidRDefault="00EB1DEE" w:rsidP="00EB1DEE">
      <w:pPr>
        <w:jc w:val="both"/>
        <w:rPr>
          <w:rFonts w:ascii="Arial" w:hAnsi="Arial"/>
          <w:i/>
          <w:sz w:val="22"/>
        </w:rPr>
      </w:pPr>
      <w:r w:rsidRPr="00EB1DEE">
        <w:rPr>
          <w:rFonts w:ascii="Arial" w:hAnsi="Arial"/>
          <w:sz w:val="22"/>
        </w:rPr>
        <w:t>This unit standard is intended for those who works as Welders and Boilermakers</w:t>
      </w:r>
      <w:r w:rsidR="00AC3AB6">
        <w:rPr>
          <w:rFonts w:ascii="Arial" w:hAnsi="Arial"/>
          <w:sz w:val="22"/>
        </w:rPr>
        <w:t>.</w:t>
      </w:r>
    </w:p>
    <w:p w14:paraId="19513F45" w14:textId="77777777" w:rsidR="0065613F" w:rsidRPr="001924A2" w:rsidRDefault="0065613F" w:rsidP="00EB1DEE">
      <w:pPr>
        <w:keepNext/>
        <w:tabs>
          <w:tab w:val="left" w:pos="6480"/>
        </w:tabs>
        <w:jc w:val="both"/>
        <w:outlineLvl w:val="2"/>
        <w:rPr>
          <w:rFonts w:ascii="Arial" w:hAnsi="Arial"/>
          <w:sz w:val="22"/>
        </w:rPr>
      </w:pPr>
    </w:p>
    <w:p w14:paraId="5CF4F329" w14:textId="77777777" w:rsidR="0065613F" w:rsidRPr="001924A2" w:rsidRDefault="0065613F" w:rsidP="00EB1DEE">
      <w:pPr>
        <w:keepNext/>
        <w:tabs>
          <w:tab w:val="left" w:pos="6480"/>
        </w:tabs>
        <w:jc w:val="both"/>
        <w:outlineLvl w:val="2"/>
        <w:rPr>
          <w:rFonts w:ascii="Arial" w:hAnsi="Arial"/>
          <w:b/>
          <w:sz w:val="22"/>
          <w:u w:val="single"/>
        </w:rPr>
      </w:pPr>
      <w:r w:rsidRPr="001924A2">
        <w:rPr>
          <w:rFonts w:ascii="Arial" w:hAnsi="Arial"/>
          <w:b/>
          <w:sz w:val="22"/>
          <w:u w:val="single"/>
        </w:rPr>
        <w:t>Special notes</w:t>
      </w:r>
    </w:p>
    <w:p w14:paraId="3C215578" w14:textId="77777777" w:rsidR="0065613F" w:rsidRPr="001924A2" w:rsidRDefault="0065613F" w:rsidP="00EB1DEE">
      <w:pPr>
        <w:jc w:val="both"/>
        <w:rPr>
          <w:rFonts w:ascii="Arial" w:hAnsi="Arial" w:cs="Arial"/>
          <w:sz w:val="22"/>
          <w:szCs w:val="22"/>
        </w:rPr>
      </w:pPr>
    </w:p>
    <w:p w14:paraId="65D8B3CF" w14:textId="77777777" w:rsidR="0065613F" w:rsidRPr="001924A2" w:rsidRDefault="0065613F" w:rsidP="00EB1DEE">
      <w:pPr>
        <w:numPr>
          <w:ilvl w:val="1"/>
          <w:numId w:val="17"/>
        </w:numPr>
        <w:jc w:val="both"/>
        <w:rPr>
          <w:rFonts w:ascii="Arial" w:hAnsi="Arial" w:cs="Arial"/>
          <w:sz w:val="22"/>
          <w:szCs w:val="22"/>
        </w:rPr>
      </w:pPr>
      <w:r w:rsidRPr="001924A2">
        <w:rPr>
          <w:rFonts w:ascii="Arial" w:hAnsi="Arial" w:cs="Arial"/>
          <w:sz w:val="22"/>
          <w:szCs w:val="22"/>
        </w:rPr>
        <w:t>This unit standard is to be delivered and assessed in the context of metal fabrication operations and should be assessed in conjunction with other relevant technical unit standards selected from this domain.</w:t>
      </w:r>
    </w:p>
    <w:p w14:paraId="4576F686" w14:textId="77777777" w:rsidR="0065613F" w:rsidRPr="001924A2" w:rsidRDefault="0065613F" w:rsidP="0065613F">
      <w:pPr>
        <w:rPr>
          <w:rFonts w:ascii="Arial" w:hAnsi="Arial" w:cs="Arial"/>
          <w:sz w:val="22"/>
          <w:szCs w:val="22"/>
        </w:rPr>
      </w:pPr>
    </w:p>
    <w:p w14:paraId="7FDC42D9" w14:textId="77777777" w:rsidR="0065613F" w:rsidRPr="001924A2" w:rsidRDefault="0065613F" w:rsidP="0065613F">
      <w:pPr>
        <w:numPr>
          <w:ilvl w:val="1"/>
          <w:numId w:val="17"/>
        </w:numPr>
        <w:rPr>
          <w:rFonts w:ascii="Arial" w:hAnsi="Arial" w:cs="Arial"/>
          <w:sz w:val="22"/>
          <w:szCs w:val="22"/>
        </w:rPr>
      </w:pPr>
      <w:r w:rsidRPr="001924A2">
        <w:rPr>
          <w:rFonts w:ascii="Arial" w:hAnsi="Arial" w:cs="Arial"/>
          <w:sz w:val="22"/>
          <w:szCs w:val="22"/>
        </w:rPr>
        <w:t xml:space="preserve">Safe working practices are to include day to day observation of safety policies and procedures, risk assessment, emergency procedures and use of basic </w:t>
      </w:r>
      <w:r w:rsidR="00AC3AB6" w:rsidRPr="001924A2">
        <w:rPr>
          <w:rFonts w:ascii="Arial" w:hAnsi="Arial" w:cs="Arial"/>
          <w:sz w:val="22"/>
          <w:szCs w:val="22"/>
        </w:rPr>
        <w:t>firefighting</w:t>
      </w:r>
      <w:r w:rsidRPr="001924A2">
        <w:rPr>
          <w:rFonts w:ascii="Arial" w:hAnsi="Arial" w:cs="Arial"/>
          <w:sz w:val="22"/>
          <w:szCs w:val="22"/>
        </w:rPr>
        <w:t xml:space="preserve"> equipment.</w:t>
      </w:r>
    </w:p>
    <w:p w14:paraId="3FFD8CAC" w14:textId="77777777" w:rsidR="0065613F" w:rsidRPr="001924A2" w:rsidRDefault="0065613F" w:rsidP="0065613F">
      <w:pPr>
        <w:rPr>
          <w:rFonts w:ascii="Arial" w:hAnsi="Arial" w:cs="Arial"/>
          <w:sz w:val="22"/>
          <w:szCs w:val="22"/>
        </w:rPr>
      </w:pPr>
    </w:p>
    <w:p w14:paraId="7D0A767A" w14:textId="77777777" w:rsidR="0065613F" w:rsidRPr="001924A2" w:rsidRDefault="0065613F" w:rsidP="0065613F">
      <w:pPr>
        <w:numPr>
          <w:ilvl w:val="1"/>
          <w:numId w:val="17"/>
        </w:numPr>
        <w:rPr>
          <w:rFonts w:ascii="Arial" w:hAnsi="Arial" w:cs="Arial"/>
          <w:sz w:val="22"/>
          <w:szCs w:val="22"/>
        </w:rPr>
      </w:pPr>
      <w:r w:rsidRPr="001924A2">
        <w:rPr>
          <w:rFonts w:ascii="Arial" w:hAnsi="Arial" w:cs="Arial"/>
          <w:sz w:val="22"/>
          <w:szCs w:val="22"/>
        </w:rPr>
        <w:t>Assessment evidence may be collected from a real workplace or a simulated real workplace environment in which boilermaker operations are carried out.</w:t>
      </w:r>
    </w:p>
    <w:p w14:paraId="157017EA" w14:textId="77777777" w:rsidR="0065613F" w:rsidRPr="001924A2" w:rsidRDefault="0065613F" w:rsidP="0065613F">
      <w:pPr>
        <w:ind w:left="720" w:hanging="720"/>
        <w:rPr>
          <w:rFonts w:ascii="Arial" w:hAnsi="Arial" w:cs="Arial"/>
          <w:sz w:val="22"/>
          <w:szCs w:val="22"/>
        </w:rPr>
      </w:pPr>
    </w:p>
    <w:p w14:paraId="08522D93" w14:textId="77777777" w:rsidR="0065613F" w:rsidRPr="001924A2" w:rsidRDefault="0065613F" w:rsidP="0065613F">
      <w:pPr>
        <w:numPr>
          <w:ilvl w:val="1"/>
          <w:numId w:val="17"/>
        </w:numPr>
        <w:rPr>
          <w:rFonts w:ascii="Arial" w:hAnsi="Arial" w:cs="Arial"/>
          <w:sz w:val="22"/>
          <w:szCs w:val="22"/>
        </w:rPr>
      </w:pPr>
      <w:r w:rsidRPr="001924A2">
        <w:rPr>
          <w:rFonts w:ascii="Arial" w:hAnsi="Arial" w:cs="Arial"/>
          <w:sz w:val="22"/>
          <w:szCs w:val="22"/>
        </w:rPr>
        <w:t>Performance of all elements in this unit standard must comply with manufacturers’ specifications and workplace specific requirements.</w:t>
      </w:r>
    </w:p>
    <w:p w14:paraId="53AB1168" w14:textId="77777777" w:rsidR="0065613F" w:rsidRPr="001924A2" w:rsidRDefault="0065613F" w:rsidP="0065613F">
      <w:pPr>
        <w:ind w:left="720" w:hanging="720"/>
        <w:rPr>
          <w:rFonts w:ascii="Arial" w:hAnsi="Arial" w:cs="Arial"/>
          <w:sz w:val="22"/>
          <w:szCs w:val="22"/>
        </w:rPr>
      </w:pPr>
    </w:p>
    <w:p w14:paraId="64C794AD" w14:textId="77777777" w:rsidR="0065613F" w:rsidRPr="001924A2" w:rsidRDefault="0065613F" w:rsidP="0065613F">
      <w:pPr>
        <w:numPr>
          <w:ilvl w:val="1"/>
          <w:numId w:val="17"/>
        </w:numPr>
        <w:rPr>
          <w:rFonts w:ascii="Arial" w:hAnsi="Arial" w:cs="Arial"/>
          <w:sz w:val="22"/>
          <w:szCs w:val="22"/>
        </w:rPr>
      </w:pPr>
      <w:r w:rsidRPr="001924A2">
        <w:rPr>
          <w:rFonts w:ascii="Arial" w:hAnsi="Arial" w:cs="Arial"/>
          <w:i/>
          <w:sz w:val="22"/>
          <w:szCs w:val="22"/>
        </w:rPr>
        <w:t>‘Specifications’</w:t>
      </w:r>
      <w:r w:rsidRPr="001924A2">
        <w:rPr>
          <w:rFonts w:ascii="Arial" w:hAnsi="Arial" w:cs="Arial"/>
          <w:sz w:val="22"/>
          <w:szCs w:val="22"/>
        </w:rPr>
        <w:t xml:space="preserve"> refers to any, or all of the following: manufacturers’ specifications and recommendations, site and workplace specific requirements.</w:t>
      </w:r>
    </w:p>
    <w:p w14:paraId="579F9F24" w14:textId="77777777" w:rsidR="0065613F" w:rsidRPr="001924A2" w:rsidRDefault="0065613F" w:rsidP="0065613F">
      <w:pPr>
        <w:ind w:left="720" w:hanging="720"/>
        <w:rPr>
          <w:rFonts w:ascii="Arial" w:hAnsi="Arial" w:cs="Arial"/>
          <w:sz w:val="22"/>
          <w:szCs w:val="22"/>
        </w:rPr>
      </w:pPr>
    </w:p>
    <w:p w14:paraId="21A9104E" w14:textId="77777777" w:rsidR="0065613F" w:rsidRPr="001924A2" w:rsidRDefault="0065613F" w:rsidP="0065613F">
      <w:pPr>
        <w:numPr>
          <w:ilvl w:val="1"/>
          <w:numId w:val="17"/>
        </w:numPr>
        <w:tabs>
          <w:tab w:val="clear" w:pos="709"/>
          <w:tab w:val="left" w:pos="720"/>
        </w:tabs>
        <w:rPr>
          <w:rFonts w:ascii="Arial" w:hAnsi="Arial" w:cs="Arial"/>
          <w:sz w:val="22"/>
          <w:szCs w:val="22"/>
        </w:rPr>
      </w:pPr>
      <w:r w:rsidRPr="001924A2">
        <w:rPr>
          <w:rFonts w:ascii="Arial" w:hAnsi="Arial" w:cs="Arial"/>
          <w:sz w:val="22"/>
          <w:szCs w:val="22"/>
        </w:rPr>
        <w:t>Regulations and legislation relevant to this unit standard include the following:</w:t>
      </w:r>
    </w:p>
    <w:p w14:paraId="6DE34D36" w14:textId="77777777" w:rsidR="0065613F" w:rsidRDefault="0065613F" w:rsidP="0065613F">
      <w:pPr>
        <w:numPr>
          <w:ilvl w:val="1"/>
          <w:numId w:val="3"/>
        </w:numPr>
        <w:tabs>
          <w:tab w:val="clear" w:pos="1440"/>
          <w:tab w:val="num" w:pos="1080"/>
        </w:tabs>
        <w:ind w:left="1080"/>
        <w:rPr>
          <w:rFonts w:ascii="Arial" w:hAnsi="Arial" w:cs="Arial"/>
          <w:sz w:val="22"/>
          <w:szCs w:val="22"/>
        </w:rPr>
      </w:pPr>
      <w:r w:rsidRPr="001924A2">
        <w:rPr>
          <w:rFonts w:ascii="Arial" w:hAnsi="Arial" w:cs="Arial"/>
          <w:sz w:val="22"/>
          <w:szCs w:val="22"/>
        </w:rPr>
        <w:t>Labour Act 11, 2007</w:t>
      </w:r>
    </w:p>
    <w:p w14:paraId="4415F865" w14:textId="77777777" w:rsidR="0065613F" w:rsidRPr="00A03A7F" w:rsidRDefault="0065613F" w:rsidP="0065613F">
      <w:pPr>
        <w:numPr>
          <w:ilvl w:val="1"/>
          <w:numId w:val="3"/>
        </w:numPr>
        <w:tabs>
          <w:tab w:val="clear" w:pos="1440"/>
          <w:tab w:val="num" w:pos="1080"/>
        </w:tabs>
        <w:ind w:left="1080"/>
        <w:rPr>
          <w:rFonts w:ascii="Arial" w:hAnsi="Arial" w:cs="Arial"/>
          <w:sz w:val="22"/>
          <w:szCs w:val="22"/>
        </w:rPr>
      </w:pPr>
      <w:r w:rsidRPr="00A03A7F">
        <w:rPr>
          <w:rFonts w:ascii="Arial" w:hAnsi="Arial" w:cs="Arial"/>
          <w:sz w:val="22"/>
          <w:szCs w:val="22"/>
        </w:rPr>
        <w:t>Occupational Health and Safety Regulations No.18, 1997and all subsequent amendments.</w:t>
      </w:r>
    </w:p>
    <w:p w14:paraId="19E70433" w14:textId="77777777" w:rsidR="0065613F" w:rsidRPr="001924A2" w:rsidRDefault="0065613F" w:rsidP="0065613F">
      <w:pPr>
        <w:rPr>
          <w:rFonts w:ascii="Arial" w:hAnsi="Arial" w:cs="Arial"/>
          <w:sz w:val="22"/>
          <w:szCs w:val="22"/>
        </w:rPr>
      </w:pPr>
    </w:p>
    <w:p w14:paraId="4E98D345" w14:textId="77777777" w:rsidR="0065613F" w:rsidRPr="001924A2" w:rsidRDefault="0065613F" w:rsidP="0065613F">
      <w:pPr>
        <w:rPr>
          <w:rFonts w:ascii="Arial" w:hAnsi="Arial" w:cs="Arial"/>
          <w:sz w:val="22"/>
          <w:szCs w:val="22"/>
        </w:rPr>
      </w:pPr>
    </w:p>
    <w:p w14:paraId="57EDE77D" w14:textId="77777777" w:rsidR="0065613F" w:rsidRPr="001924A2" w:rsidRDefault="0065613F" w:rsidP="0065613F">
      <w:pPr>
        <w:tabs>
          <w:tab w:val="left" w:pos="6480"/>
        </w:tabs>
        <w:rPr>
          <w:rFonts w:ascii="Arial" w:hAnsi="Arial"/>
          <w:b/>
          <w:sz w:val="22"/>
          <w:u w:val="single"/>
        </w:rPr>
      </w:pPr>
      <w:r w:rsidRPr="001924A2">
        <w:rPr>
          <w:rFonts w:ascii="Arial" w:hAnsi="Arial"/>
          <w:b/>
          <w:sz w:val="22"/>
          <w:u w:val="single"/>
        </w:rPr>
        <w:t>Quality Assurance Requirements</w:t>
      </w:r>
    </w:p>
    <w:p w14:paraId="5CD6960D" w14:textId="77777777" w:rsidR="0065613F" w:rsidRPr="001924A2" w:rsidRDefault="0065613F" w:rsidP="0065613F">
      <w:pPr>
        <w:tabs>
          <w:tab w:val="left" w:pos="6480"/>
        </w:tabs>
        <w:rPr>
          <w:rFonts w:ascii="Arial" w:hAnsi="Arial"/>
          <w:sz w:val="22"/>
        </w:rPr>
      </w:pPr>
    </w:p>
    <w:p w14:paraId="2F47634A" w14:textId="3DC8DE9C" w:rsidR="0065613F" w:rsidRPr="00AC3AB6" w:rsidRDefault="0065613F" w:rsidP="00276081">
      <w:pPr>
        <w:tabs>
          <w:tab w:val="left" w:pos="6480"/>
        </w:tabs>
        <w:jc w:val="both"/>
        <w:rPr>
          <w:rFonts w:ascii="Arial" w:hAnsi="Arial"/>
          <w:sz w:val="22"/>
        </w:rPr>
      </w:pPr>
      <w:r w:rsidRPr="001924A2">
        <w:rPr>
          <w:rFonts w:ascii="Arial" w:hAnsi="Arial"/>
          <w:sz w:val="22"/>
        </w:rPr>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412D71">
        <w:rPr>
          <w:rFonts w:ascii="Arial" w:hAnsi="Arial"/>
          <w:sz w:val="22"/>
        </w:rPr>
        <w:t xml:space="preserve"> on </w:t>
      </w:r>
      <w:hyperlink r:id="rId7" w:history="1">
        <w:r w:rsidR="00276081" w:rsidRPr="006B58AE">
          <w:rPr>
            <w:rStyle w:val="Hyperlink"/>
            <w:rFonts w:ascii="Arial" w:hAnsi="Arial"/>
            <w:sz w:val="22"/>
          </w:rPr>
          <w:t>www.namqa.org</w:t>
        </w:r>
      </w:hyperlink>
      <w:r w:rsidR="00276081">
        <w:rPr>
          <w:rFonts w:ascii="Arial" w:hAnsi="Arial"/>
          <w:sz w:val="22"/>
        </w:rPr>
        <w:t xml:space="preserve"> </w:t>
      </w:r>
      <w:r w:rsidRPr="001924A2">
        <w:rPr>
          <w:rFonts w:ascii="Arial" w:hAnsi="Arial"/>
          <w:sz w:val="22"/>
        </w:rPr>
        <w:t xml:space="preserve">and the Namibia Training Authority on </w:t>
      </w:r>
      <w:hyperlink r:id="rId8" w:history="1">
        <w:r w:rsidRPr="001924A2">
          <w:rPr>
            <w:rFonts w:ascii="Arial" w:hAnsi="Arial"/>
            <w:color w:val="0000FF"/>
            <w:sz w:val="22"/>
            <w:u w:val="single"/>
          </w:rPr>
          <w:t>www.nta.com.na</w:t>
        </w:r>
      </w:hyperlink>
      <w:r w:rsidRPr="001924A2">
        <w:rPr>
          <w:rFonts w:ascii="Arial" w:hAnsi="Arial"/>
          <w:sz w:val="22"/>
        </w:rPr>
        <w:t>.</w:t>
      </w:r>
    </w:p>
    <w:p w14:paraId="60B8DD4E" w14:textId="77777777" w:rsidR="0065613F" w:rsidRPr="001924A2" w:rsidRDefault="0065613F" w:rsidP="0065613F">
      <w:pPr>
        <w:keepNext/>
        <w:tabs>
          <w:tab w:val="left" w:pos="6480"/>
        </w:tabs>
        <w:outlineLvl w:val="0"/>
        <w:rPr>
          <w:rFonts w:ascii="Arial" w:hAnsi="Arial"/>
          <w:b/>
          <w:sz w:val="28"/>
          <w:u w:val="single"/>
        </w:rPr>
      </w:pPr>
      <w:r w:rsidRPr="001924A2">
        <w:rPr>
          <w:rFonts w:ascii="Arial" w:hAnsi="Arial"/>
          <w:b/>
          <w:sz w:val="28"/>
          <w:u w:val="single"/>
        </w:rPr>
        <w:lastRenderedPageBreak/>
        <w:t>Elements and Performance Criteria</w:t>
      </w:r>
    </w:p>
    <w:p w14:paraId="2F0EE7DB" w14:textId="77777777" w:rsidR="0065613F" w:rsidRPr="001924A2" w:rsidRDefault="0065613F" w:rsidP="0065613F">
      <w:pPr>
        <w:rPr>
          <w:rFonts w:ascii="Arial" w:hAnsi="Arial" w:cs="Arial"/>
          <w:sz w:val="22"/>
          <w:szCs w:val="22"/>
        </w:rPr>
      </w:pPr>
    </w:p>
    <w:p w14:paraId="69E19353" w14:textId="77777777" w:rsidR="0065613F" w:rsidRPr="001924A2" w:rsidRDefault="0065613F" w:rsidP="0065613F">
      <w:pPr>
        <w:tabs>
          <w:tab w:val="left" w:pos="6480"/>
        </w:tabs>
        <w:rPr>
          <w:rFonts w:ascii="Arial" w:hAnsi="Arial"/>
          <w:b/>
          <w:sz w:val="22"/>
          <w:u w:val="single"/>
        </w:rPr>
      </w:pPr>
      <w:r w:rsidRPr="001924A2">
        <w:rPr>
          <w:rFonts w:ascii="Arial" w:hAnsi="Arial"/>
          <w:b/>
          <w:sz w:val="22"/>
          <w:u w:val="single"/>
        </w:rPr>
        <w:t>Element 1: Observe workplace safety and health procedures</w:t>
      </w:r>
    </w:p>
    <w:p w14:paraId="0DDDBE08" w14:textId="77777777" w:rsidR="0065613F" w:rsidRPr="001924A2" w:rsidRDefault="0065613F" w:rsidP="0065613F">
      <w:pPr>
        <w:tabs>
          <w:tab w:val="left" w:pos="6480"/>
        </w:tabs>
        <w:rPr>
          <w:rFonts w:ascii="Arial" w:hAnsi="Arial"/>
          <w:sz w:val="22"/>
        </w:rPr>
      </w:pPr>
    </w:p>
    <w:p w14:paraId="0ECFFB72" w14:textId="77777777" w:rsidR="0065613F" w:rsidRDefault="0065613F" w:rsidP="0065613F">
      <w:pPr>
        <w:tabs>
          <w:tab w:val="left" w:pos="6480"/>
        </w:tabs>
        <w:rPr>
          <w:rFonts w:ascii="Arial" w:hAnsi="Arial"/>
          <w:b/>
          <w:sz w:val="22"/>
          <w:u w:val="single"/>
        </w:rPr>
      </w:pPr>
      <w:r w:rsidRPr="001924A2">
        <w:rPr>
          <w:rFonts w:ascii="Arial" w:hAnsi="Arial"/>
          <w:b/>
          <w:sz w:val="22"/>
          <w:u w:val="single"/>
        </w:rPr>
        <w:t>Performance Criteria</w:t>
      </w:r>
    </w:p>
    <w:p w14:paraId="2D0B94DB" w14:textId="77777777" w:rsidR="00276081" w:rsidRPr="001924A2" w:rsidRDefault="00276081" w:rsidP="0065613F">
      <w:pPr>
        <w:tabs>
          <w:tab w:val="left" w:pos="6480"/>
        </w:tabs>
        <w:rPr>
          <w:rFonts w:ascii="Arial" w:hAnsi="Arial"/>
          <w:b/>
          <w:sz w:val="22"/>
          <w:u w:val="single"/>
        </w:rPr>
      </w:pPr>
    </w:p>
    <w:p w14:paraId="5500A3D7" w14:textId="48AE9D42" w:rsidR="0065613F" w:rsidRPr="00276081" w:rsidRDefault="00276081" w:rsidP="00276081">
      <w:pPr>
        <w:pStyle w:val="ListParagraph"/>
        <w:numPr>
          <w:ilvl w:val="1"/>
          <w:numId w:val="21"/>
        </w:numPr>
        <w:tabs>
          <w:tab w:val="num" w:pos="720"/>
          <w:tab w:val="left" w:pos="6480"/>
        </w:tabs>
        <w:rPr>
          <w:rFonts w:ascii="Arial" w:hAnsi="Arial"/>
          <w:sz w:val="22"/>
        </w:rPr>
      </w:pPr>
      <w:r w:rsidRPr="00276081">
        <w:rPr>
          <w:rFonts w:ascii="Arial" w:hAnsi="Arial"/>
          <w:sz w:val="22"/>
        </w:rPr>
        <w:tab/>
      </w:r>
      <w:r w:rsidR="0065613F" w:rsidRPr="00276081">
        <w:rPr>
          <w:rFonts w:ascii="Arial" w:hAnsi="Arial"/>
          <w:sz w:val="22"/>
        </w:rPr>
        <w:t>Work safety procedures are obtained, confirmed and applied.</w:t>
      </w:r>
    </w:p>
    <w:p w14:paraId="149A6246" w14:textId="77777777" w:rsidR="0065613F" w:rsidRPr="001924A2" w:rsidRDefault="0065613F" w:rsidP="0065613F">
      <w:pPr>
        <w:tabs>
          <w:tab w:val="left" w:pos="6480"/>
        </w:tabs>
        <w:rPr>
          <w:rFonts w:ascii="Arial" w:hAnsi="Arial"/>
          <w:sz w:val="22"/>
        </w:rPr>
      </w:pPr>
    </w:p>
    <w:p w14:paraId="01B8D1E1" w14:textId="7B6876E7" w:rsidR="0065613F" w:rsidRPr="001924A2" w:rsidRDefault="00276081" w:rsidP="00276081">
      <w:pPr>
        <w:tabs>
          <w:tab w:val="left" w:pos="6480"/>
        </w:tabs>
        <w:ind w:left="709" w:hanging="709"/>
        <w:rPr>
          <w:rFonts w:ascii="Arial" w:hAnsi="Arial"/>
          <w:sz w:val="22"/>
        </w:rPr>
      </w:pPr>
      <w:r>
        <w:rPr>
          <w:rFonts w:ascii="Arial" w:hAnsi="Arial"/>
          <w:sz w:val="22"/>
        </w:rPr>
        <w:t xml:space="preserve">1.2       </w:t>
      </w:r>
      <w:r w:rsidR="0065613F" w:rsidRPr="001924A2">
        <w:rPr>
          <w:rFonts w:ascii="Arial" w:hAnsi="Arial"/>
          <w:sz w:val="22"/>
        </w:rPr>
        <w:t xml:space="preserve">Safety requirements are identified and followed in accordance with </w:t>
      </w:r>
      <w:r w:rsidR="004D3312">
        <w:rPr>
          <w:rFonts w:ascii="Arial" w:hAnsi="Arial"/>
          <w:sz w:val="22"/>
        </w:rPr>
        <w:t xml:space="preserve">legislative </w:t>
      </w:r>
      <w:r w:rsidR="0065613F" w:rsidRPr="001924A2">
        <w:rPr>
          <w:rFonts w:ascii="Arial" w:hAnsi="Arial"/>
          <w:sz w:val="22"/>
        </w:rPr>
        <w:t>requirements.</w:t>
      </w:r>
    </w:p>
    <w:p w14:paraId="2A584BED" w14:textId="77777777" w:rsidR="0065613F" w:rsidRPr="001924A2" w:rsidRDefault="0065613F" w:rsidP="0065613F">
      <w:pPr>
        <w:tabs>
          <w:tab w:val="left" w:pos="6480"/>
        </w:tabs>
        <w:rPr>
          <w:rFonts w:ascii="Arial" w:hAnsi="Arial"/>
          <w:sz w:val="22"/>
        </w:rPr>
      </w:pPr>
    </w:p>
    <w:p w14:paraId="18659CDE" w14:textId="77777777" w:rsidR="0065613F" w:rsidRPr="001924A2" w:rsidRDefault="0065613F" w:rsidP="0065613F">
      <w:pPr>
        <w:rPr>
          <w:rFonts w:ascii="Arial" w:hAnsi="Arial" w:cs="Arial"/>
          <w:sz w:val="22"/>
          <w:szCs w:val="22"/>
        </w:rPr>
      </w:pPr>
    </w:p>
    <w:p w14:paraId="0D3FABFF" w14:textId="77777777" w:rsidR="0065613F" w:rsidRPr="001924A2" w:rsidRDefault="0065613F" w:rsidP="0065613F">
      <w:pPr>
        <w:tabs>
          <w:tab w:val="left" w:pos="6480"/>
        </w:tabs>
        <w:rPr>
          <w:rFonts w:ascii="Arial" w:hAnsi="Arial"/>
          <w:b/>
          <w:sz w:val="22"/>
          <w:u w:val="single"/>
        </w:rPr>
      </w:pPr>
      <w:r w:rsidRPr="001924A2">
        <w:rPr>
          <w:rFonts w:ascii="Arial" w:hAnsi="Arial"/>
          <w:b/>
          <w:sz w:val="22"/>
          <w:u w:val="single"/>
        </w:rPr>
        <w:t>Element 2: Maintain a safe working environment</w:t>
      </w:r>
    </w:p>
    <w:p w14:paraId="5EB603B7" w14:textId="77777777" w:rsidR="0065613F" w:rsidRPr="001924A2" w:rsidRDefault="0065613F" w:rsidP="0065613F">
      <w:pPr>
        <w:tabs>
          <w:tab w:val="left" w:pos="6480"/>
        </w:tabs>
        <w:rPr>
          <w:rFonts w:ascii="Arial" w:hAnsi="Arial"/>
          <w:sz w:val="22"/>
          <w:u w:val="single"/>
        </w:rPr>
      </w:pPr>
    </w:p>
    <w:p w14:paraId="07B97886" w14:textId="77777777" w:rsidR="0065613F" w:rsidRPr="001924A2" w:rsidRDefault="0065613F" w:rsidP="0065613F">
      <w:pPr>
        <w:tabs>
          <w:tab w:val="left" w:pos="6480"/>
        </w:tabs>
        <w:rPr>
          <w:rFonts w:ascii="Arial" w:hAnsi="Arial"/>
          <w:b/>
          <w:sz w:val="22"/>
          <w:u w:val="single"/>
        </w:rPr>
      </w:pPr>
      <w:r w:rsidRPr="001924A2">
        <w:rPr>
          <w:rFonts w:ascii="Arial" w:hAnsi="Arial"/>
          <w:b/>
          <w:sz w:val="22"/>
          <w:u w:val="single"/>
        </w:rPr>
        <w:t>Range</w:t>
      </w:r>
    </w:p>
    <w:p w14:paraId="71515583" w14:textId="77777777" w:rsidR="0065613F" w:rsidRPr="001924A2" w:rsidRDefault="0065613F" w:rsidP="0065613F">
      <w:pPr>
        <w:tabs>
          <w:tab w:val="left" w:pos="6480"/>
        </w:tabs>
        <w:rPr>
          <w:rFonts w:ascii="Arial" w:hAnsi="Arial"/>
          <w:sz w:val="22"/>
          <w:u w:val="single"/>
        </w:rPr>
      </w:pPr>
    </w:p>
    <w:p w14:paraId="584A8291" w14:textId="77777777" w:rsidR="0065613F" w:rsidRPr="001924A2" w:rsidRDefault="0065613F" w:rsidP="0065613F">
      <w:pPr>
        <w:tabs>
          <w:tab w:val="left" w:pos="6480"/>
        </w:tabs>
        <w:rPr>
          <w:rFonts w:ascii="Arial" w:hAnsi="Arial"/>
          <w:bCs/>
          <w:sz w:val="22"/>
        </w:rPr>
      </w:pPr>
      <w:r w:rsidRPr="001924A2">
        <w:rPr>
          <w:rFonts w:ascii="Arial" w:hAnsi="Arial"/>
          <w:bCs/>
          <w:sz w:val="22"/>
        </w:rPr>
        <w:t>Isolation procedures include but are not limited to mechanical and electrical lock out procedures.</w:t>
      </w:r>
    </w:p>
    <w:p w14:paraId="3D7FD7CE" w14:textId="77777777" w:rsidR="0065613F" w:rsidRPr="001924A2" w:rsidRDefault="0065613F" w:rsidP="0065613F">
      <w:pPr>
        <w:tabs>
          <w:tab w:val="left" w:pos="6480"/>
        </w:tabs>
        <w:rPr>
          <w:rFonts w:ascii="Arial" w:hAnsi="Arial"/>
          <w:bCs/>
          <w:sz w:val="22"/>
        </w:rPr>
      </w:pPr>
    </w:p>
    <w:p w14:paraId="6C86DF96" w14:textId="77777777" w:rsidR="0065613F" w:rsidRPr="001924A2" w:rsidRDefault="0065613F" w:rsidP="0065613F">
      <w:pPr>
        <w:tabs>
          <w:tab w:val="left" w:pos="6480"/>
        </w:tabs>
        <w:rPr>
          <w:rFonts w:ascii="Arial" w:hAnsi="Arial"/>
          <w:bCs/>
          <w:sz w:val="22"/>
        </w:rPr>
      </w:pPr>
      <w:r w:rsidRPr="001924A2">
        <w:rPr>
          <w:rFonts w:ascii="Arial" w:hAnsi="Arial"/>
          <w:bCs/>
          <w:sz w:val="22"/>
        </w:rPr>
        <w:t>Safety guards include but are not limited to automatic, fixed and interlocking types of guarding.</w:t>
      </w:r>
    </w:p>
    <w:p w14:paraId="0D3C70F6" w14:textId="77777777" w:rsidR="0065613F" w:rsidRPr="001924A2" w:rsidRDefault="0065613F" w:rsidP="0065613F">
      <w:pPr>
        <w:tabs>
          <w:tab w:val="left" w:pos="6480"/>
        </w:tabs>
        <w:rPr>
          <w:rFonts w:ascii="Arial" w:hAnsi="Arial"/>
          <w:bCs/>
          <w:sz w:val="22"/>
        </w:rPr>
      </w:pPr>
    </w:p>
    <w:p w14:paraId="62C63D65" w14:textId="77777777" w:rsidR="0065613F" w:rsidRPr="001924A2" w:rsidRDefault="0065613F" w:rsidP="0065613F">
      <w:pPr>
        <w:tabs>
          <w:tab w:val="left" w:pos="6480"/>
        </w:tabs>
        <w:rPr>
          <w:rFonts w:ascii="Arial" w:hAnsi="Arial"/>
          <w:sz w:val="22"/>
        </w:rPr>
      </w:pPr>
      <w:r w:rsidRPr="001924A2">
        <w:rPr>
          <w:rFonts w:ascii="Arial" w:hAnsi="Arial"/>
          <w:sz w:val="22"/>
        </w:rPr>
        <w:t>Signs are to include but are not limited to hazard identification, facility or location signs, warning signs and symbols, site safety, directional and traffic signs and symbols.</w:t>
      </w:r>
    </w:p>
    <w:p w14:paraId="6A2E3616" w14:textId="77777777" w:rsidR="0065613F" w:rsidRPr="001924A2" w:rsidRDefault="0065613F" w:rsidP="0065613F">
      <w:pPr>
        <w:tabs>
          <w:tab w:val="left" w:pos="6480"/>
        </w:tabs>
        <w:rPr>
          <w:rFonts w:ascii="Arial" w:hAnsi="Arial"/>
          <w:bCs/>
          <w:sz w:val="22"/>
        </w:rPr>
      </w:pPr>
    </w:p>
    <w:p w14:paraId="09DDE780" w14:textId="77777777" w:rsidR="0065613F" w:rsidRPr="001924A2" w:rsidRDefault="0065613F" w:rsidP="0065613F">
      <w:pPr>
        <w:tabs>
          <w:tab w:val="left" w:pos="6480"/>
        </w:tabs>
        <w:rPr>
          <w:rFonts w:ascii="Arial" w:hAnsi="Arial"/>
          <w:b/>
          <w:sz w:val="22"/>
          <w:u w:val="single"/>
        </w:rPr>
      </w:pPr>
      <w:r w:rsidRPr="001924A2">
        <w:rPr>
          <w:rFonts w:ascii="Arial" w:hAnsi="Arial"/>
          <w:b/>
          <w:sz w:val="22"/>
          <w:u w:val="single"/>
        </w:rPr>
        <w:t>Performance Criteria</w:t>
      </w:r>
    </w:p>
    <w:p w14:paraId="2106D67E" w14:textId="77777777" w:rsidR="0065613F" w:rsidRPr="001924A2" w:rsidRDefault="0065613F" w:rsidP="0065613F">
      <w:pPr>
        <w:tabs>
          <w:tab w:val="left" w:pos="6480"/>
        </w:tabs>
        <w:rPr>
          <w:rFonts w:ascii="Arial" w:hAnsi="Arial"/>
          <w:sz w:val="22"/>
          <w:u w:val="single"/>
        </w:rPr>
      </w:pPr>
    </w:p>
    <w:p w14:paraId="1E5F7412" w14:textId="77777777" w:rsidR="0065613F" w:rsidRPr="001924A2" w:rsidRDefault="0065613F" w:rsidP="004D3312">
      <w:pPr>
        <w:numPr>
          <w:ilvl w:val="1"/>
          <w:numId w:val="5"/>
        </w:numPr>
        <w:tabs>
          <w:tab w:val="left" w:pos="6480"/>
        </w:tabs>
        <w:rPr>
          <w:rFonts w:ascii="Arial" w:hAnsi="Arial"/>
          <w:sz w:val="22"/>
        </w:rPr>
      </w:pPr>
      <w:r w:rsidRPr="001924A2">
        <w:rPr>
          <w:rFonts w:ascii="Arial" w:hAnsi="Arial"/>
          <w:sz w:val="22"/>
        </w:rPr>
        <w:t>Sign and barricade requirements are identified and implemented in line with enterprise and legislative requirements.</w:t>
      </w:r>
    </w:p>
    <w:p w14:paraId="4EF49747" w14:textId="77777777" w:rsidR="0065613F" w:rsidRPr="001924A2" w:rsidRDefault="0065613F" w:rsidP="0065613F">
      <w:pPr>
        <w:tabs>
          <w:tab w:val="num" w:pos="720"/>
          <w:tab w:val="left" w:pos="6480"/>
        </w:tabs>
        <w:ind w:left="720" w:hanging="720"/>
        <w:rPr>
          <w:rFonts w:ascii="Arial" w:hAnsi="Arial"/>
          <w:sz w:val="22"/>
        </w:rPr>
      </w:pPr>
    </w:p>
    <w:p w14:paraId="185C563D" w14:textId="77777777" w:rsidR="0065613F" w:rsidRPr="001924A2" w:rsidRDefault="0065613F" w:rsidP="004D3312">
      <w:pPr>
        <w:numPr>
          <w:ilvl w:val="1"/>
          <w:numId w:val="18"/>
        </w:numPr>
        <w:tabs>
          <w:tab w:val="left" w:pos="6480"/>
        </w:tabs>
        <w:rPr>
          <w:rFonts w:ascii="Arial" w:hAnsi="Arial"/>
          <w:sz w:val="22"/>
        </w:rPr>
      </w:pPr>
      <w:r w:rsidRPr="001924A2">
        <w:rPr>
          <w:rFonts w:ascii="Arial" w:hAnsi="Arial"/>
          <w:sz w:val="22"/>
        </w:rPr>
        <w:t>Tools, machines and equipment selected to carry ou</w:t>
      </w:r>
      <w:r w:rsidR="004D3312">
        <w:rPr>
          <w:rFonts w:ascii="Arial" w:hAnsi="Arial"/>
          <w:sz w:val="22"/>
        </w:rPr>
        <w:t xml:space="preserve">t tasks are consistent with the </w:t>
      </w:r>
      <w:r w:rsidRPr="001924A2">
        <w:rPr>
          <w:rFonts w:ascii="Arial" w:hAnsi="Arial"/>
          <w:sz w:val="22"/>
        </w:rPr>
        <w:t>requirements of the job, checked for serviceability and faults are rectified or reported prior to commencement.</w:t>
      </w:r>
    </w:p>
    <w:p w14:paraId="296514AA" w14:textId="77777777" w:rsidR="0065613F" w:rsidRPr="001924A2" w:rsidRDefault="0065613F" w:rsidP="0065613F">
      <w:pPr>
        <w:tabs>
          <w:tab w:val="num" w:pos="720"/>
          <w:tab w:val="left" w:pos="6480"/>
        </w:tabs>
        <w:ind w:left="720" w:hanging="720"/>
        <w:rPr>
          <w:rFonts w:ascii="Arial" w:hAnsi="Arial"/>
          <w:sz w:val="22"/>
        </w:rPr>
      </w:pPr>
    </w:p>
    <w:p w14:paraId="25D68192" w14:textId="77777777" w:rsidR="0065613F" w:rsidRPr="001924A2" w:rsidRDefault="0065613F" w:rsidP="0065613F">
      <w:pPr>
        <w:numPr>
          <w:ilvl w:val="1"/>
          <w:numId w:val="19"/>
        </w:numPr>
        <w:tabs>
          <w:tab w:val="num" w:pos="720"/>
          <w:tab w:val="left" w:pos="6480"/>
        </w:tabs>
        <w:ind w:left="720" w:hanging="720"/>
        <w:rPr>
          <w:rFonts w:ascii="Arial" w:hAnsi="Arial"/>
          <w:sz w:val="22"/>
        </w:rPr>
      </w:pPr>
      <w:r w:rsidRPr="001924A2">
        <w:rPr>
          <w:rFonts w:ascii="Arial" w:hAnsi="Arial"/>
          <w:sz w:val="22"/>
        </w:rPr>
        <w:t>Lock out and isolation procedures are carried out correctly.</w:t>
      </w:r>
    </w:p>
    <w:p w14:paraId="31358047" w14:textId="77777777" w:rsidR="0065613F" w:rsidRPr="001924A2" w:rsidRDefault="0065613F" w:rsidP="0065613F">
      <w:pPr>
        <w:tabs>
          <w:tab w:val="num" w:pos="720"/>
          <w:tab w:val="left" w:pos="6480"/>
        </w:tabs>
        <w:ind w:left="720" w:hanging="720"/>
        <w:rPr>
          <w:rFonts w:ascii="Arial" w:hAnsi="Arial"/>
          <w:sz w:val="22"/>
        </w:rPr>
      </w:pPr>
    </w:p>
    <w:p w14:paraId="6C86ED25" w14:textId="77777777" w:rsidR="0065613F" w:rsidRPr="001924A2" w:rsidRDefault="0065613F" w:rsidP="0065613F">
      <w:pPr>
        <w:numPr>
          <w:ilvl w:val="1"/>
          <w:numId w:val="6"/>
        </w:numPr>
        <w:tabs>
          <w:tab w:val="num" w:pos="720"/>
          <w:tab w:val="left" w:pos="6480"/>
        </w:tabs>
        <w:ind w:left="720" w:hanging="720"/>
        <w:rPr>
          <w:rFonts w:ascii="Arial" w:hAnsi="Arial"/>
          <w:sz w:val="22"/>
        </w:rPr>
      </w:pPr>
      <w:r w:rsidRPr="001924A2">
        <w:rPr>
          <w:rFonts w:ascii="Arial" w:hAnsi="Arial"/>
          <w:sz w:val="22"/>
        </w:rPr>
        <w:t>Safety guards are identified and used.</w:t>
      </w:r>
    </w:p>
    <w:p w14:paraId="0F449DFA" w14:textId="77777777" w:rsidR="0065613F" w:rsidRPr="001924A2" w:rsidRDefault="0065613F" w:rsidP="0065613F">
      <w:pPr>
        <w:tabs>
          <w:tab w:val="num" w:pos="720"/>
          <w:tab w:val="left" w:pos="6480"/>
        </w:tabs>
        <w:ind w:left="720" w:hanging="720"/>
        <w:rPr>
          <w:rFonts w:ascii="Arial" w:hAnsi="Arial"/>
          <w:sz w:val="22"/>
        </w:rPr>
      </w:pPr>
    </w:p>
    <w:p w14:paraId="566D4B46" w14:textId="77777777" w:rsidR="0065613F" w:rsidRPr="001924A2" w:rsidRDefault="0065613F" w:rsidP="0065613F">
      <w:pPr>
        <w:numPr>
          <w:ilvl w:val="1"/>
          <w:numId w:val="20"/>
        </w:numPr>
        <w:tabs>
          <w:tab w:val="num" w:pos="720"/>
          <w:tab w:val="left" w:pos="6480"/>
        </w:tabs>
        <w:ind w:left="720" w:hanging="720"/>
        <w:rPr>
          <w:rFonts w:ascii="Arial" w:hAnsi="Arial"/>
          <w:sz w:val="22"/>
        </w:rPr>
      </w:pPr>
      <w:r w:rsidRPr="001924A2">
        <w:rPr>
          <w:rFonts w:ascii="Arial" w:hAnsi="Arial"/>
          <w:sz w:val="22"/>
        </w:rPr>
        <w:t>Hazardous materials are handled and stored in compliance with legal requirements.</w:t>
      </w:r>
    </w:p>
    <w:p w14:paraId="39ED92E6" w14:textId="77777777" w:rsidR="0065613F" w:rsidRPr="001924A2" w:rsidRDefault="0065613F" w:rsidP="0065613F">
      <w:pPr>
        <w:tabs>
          <w:tab w:val="num" w:pos="720"/>
          <w:tab w:val="left" w:pos="6480"/>
        </w:tabs>
        <w:ind w:left="720" w:hanging="720"/>
        <w:rPr>
          <w:rFonts w:ascii="Arial" w:hAnsi="Arial"/>
          <w:sz w:val="22"/>
        </w:rPr>
      </w:pPr>
    </w:p>
    <w:p w14:paraId="6A294C8E" w14:textId="77777777" w:rsidR="0065613F" w:rsidRPr="001924A2" w:rsidRDefault="0065613F" w:rsidP="0065613F">
      <w:pPr>
        <w:numPr>
          <w:ilvl w:val="1"/>
          <w:numId w:val="7"/>
        </w:numPr>
        <w:tabs>
          <w:tab w:val="num" w:pos="720"/>
          <w:tab w:val="left" w:pos="6480"/>
        </w:tabs>
        <w:ind w:left="720" w:hanging="720"/>
        <w:rPr>
          <w:rFonts w:ascii="Arial" w:hAnsi="Arial"/>
          <w:sz w:val="22"/>
        </w:rPr>
      </w:pPr>
      <w:r w:rsidRPr="001924A2">
        <w:rPr>
          <w:rFonts w:ascii="Arial" w:hAnsi="Arial"/>
          <w:sz w:val="22"/>
        </w:rPr>
        <w:t>Work area is evaluated for safe storage practices.</w:t>
      </w:r>
    </w:p>
    <w:p w14:paraId="4D6ADCF8" w14:textId="77777777" w:rsidR="0065613F" w:rsidRPr="001924A2" w:rsidRDefault="0065613F" w:rsidP="0065613F">
      <w:pPr>
        <w:tabs>
          <w:tab w:val="left" w:pos="6480"/>
        </w:tabs>
        <w:rPr>
          <w:rFonts w:ascii="Arial" w:hAnsi="Arial"/>
          <w:sz w:val="22"/>
        </w:rPr>
      </w:pPr>
    </w:p>
    <w:p w14:paraId="17ABF9D3" w14:textId="77777777" w:rsidR="0065613F" w:rsidRDefault="0065613F" w:rsidP="0065613F">
      <w:pPr>
        <w:tabs>
          <w:tab w:val="left" w:pos="6480"/>
        </w:tabs>
        <w:rPr>
          <w:rFonts w:ascii="Arial" w:hAnsi="Arial"/>
          <w:sz w:val="22"/>
        </w:rPr>
      </w:pPr>
    </w:p>
    <w:p w14:paraId="4A62D321" w14:textId="77777777" w:rsidR="0065613F" w:rsidRPr="001924A2" w:rsidRDefault="0065613F" w:rsidP="0065613F">
      <w:pPr>
        <w:tabs>
          <w:tab w:val="left" w:pos="6480"/>
        </w:tabs>
        <w:rPr>
          <w:rFonts w:ascii="Arial" w:hAnsi="Arial"/>
          <w:b/>
          <w:sz w:val="22"/>
          <w:u w:val="single"/>
        </w:rPr>
      </w:pPr>
      <w:r w:rsidRPr="001924A2">
        <w:rPr>
          <w:rFonts w:ascii="Arial" w:hAnsi="Arial"/>
          <w:b/>
          <w:sz w:val="22"/>
          <w:u w:val="single"/>
        </w:rPr>
        <w:t>Element 3: Select and use personal protective equipment</w:t>
      </w:r>
    </w:p>
    <w:p w14:paraId="4C4A75AD" w14:textId="77777777" w:rsidR="0065613F" w:rsidRPr="001924A2" w:rsidRDefault="0065613F" w:rsidP="0065613F">
      <w:pPr>
        <w:tabs>
          <w:tab w:val="left" w:pos="6480"/>
        </w:tabs>
        <w:rPr>
          <w:rFonts w:ascii="Arial" w:hAnsi="Arial"/>
          <w:sz w:val="22"/>
          <w:u w:val="single"/>
        </w:rPr>
      </w:pPr>
    </w:p>
    <w:p w14:paraId="5F913BC5" w14:textId="77777777" w:rsidR="0065613F" w:rsidRPr="001924A2" w:rsidRDefault="0065613F" w:rsidP="0065613F">
      <w:pPr>
        <w:tabs>
          <w:tab w:val="left" w:pos="6480"/>
        </w:tabs>
        <w:rPr>
          <w:rFonts w:ascii="Arial" w:hAnsi="Arial"/>
          <w:b/>
          <w:sz w:val="22"/>
          <w:u w:val="single"/>
        </w:rPr>
      </w:pPr>
      <w:r w:rsidRPr="001924A2">
        <w:rPr>
          <w:rFonts w:ascii="Arial" w:hAnsi="Arial"/>
          <w:b/>
          <w:sz w:val="22"/>
          <w:u w:val="single"/>
        </w:rPr>
        <w:t>Range</w:t>
      </w:r>
    </w:p>
    <w:p w14:paraId="61AEF12C" w14:textId="77777777" w:rsidR="0065613F" w:rsidRPr="001924A2" w:rsidRDefault="0065613F" w:rsidP="0065613F">
      <w:pPr>
        <w:tabs>
          <w:tab w:val="left" w:pos="6480"/>
        </w:tabs>
        <w:rPr>
          <w:rFonts w:ascii="Arial" w:hAnsi="Arial"/>
          <w:sz w:val="22"/>
          <w:u w:val="single"/>
        </w:rPr>
      </w:pPr>
    </w:p>
    <w:p w14:paraId="0F670173" w14:textId="77777777" w:rsidR="0065613F" w:rsidRPr="001924A2" w:rsidRDefault="0065613F" w:rsidP="0065613F">
      <w:pPr>
        <w:tabs>
          <w:tab w:val="left" w:pos="6480"/>
        </w:tabs>
        <w:rPr>
          <w:rFonts w:ascii="Arial" w:hAnsi="Arial"/>
          <w:sz w:val="22"/>
        </w:rPr>
      </w:pPr>
      <w:r w:rsidRPr="001924A2">
        <w:rPr>
          <w:rFonts w:ascii="Arial" w:hAnsi="Arial"/>
          <w:sz w:val="22"/>
        </w:rPr>
        <w:t>Personal protective equipment is to include but is not limited to overalls, steel capped boots, high visibility vest or jacket, gloves, safety glasses, hard hat, cap, dust mask or respirator, ear muffs or plugs.</w:t>
      </w:r>
    </w:p>
    <w:p w14:paraId="7DAF51CB" w14:textId="77777777" w:rsidR="0065613F" w:rsidRPr="001924A2" w:rsidRDefault="0065613F" w:rsidP="0065613F">
      <w:pPr>
        <w:tabs>
          <w:tab w:val="left" w:pos="6480"/>
        </w:tabs>
        <w:rPr>
          <w:rFonts w:ascii="Arial" w:hAnsi="Arial"/>
          <w:sz w:val="22"/>
        </w:rPr>
      </w:pPr>
    </w:p>
    <w:p w14:paraId="49E1E1B7" w14:textId="77777777" w:rsidR="0065613F" w:rsidRPr="001924A2" w:rsidRDefault="0065613F" w:rsidP="0065613F">
      <w:pPr>
        <w:tabs>
          <w:tab w:val="left" w:pos="6480"/>
        </w:tabs>
        <w:rPr>
          <w:rFonts w:ascii="Arial" w:hAnsi="Arial"/>
          <w:b/>
          <w:sz w:val="22"/>
          <w:u w:val="single"/>
        </w:rPr>
      </w:pPr>
      <w:r w:rsidRPr="001924A2">
        <w:rPr>
          <w:rFonts w:ascii="Arial" w:hAnsi="Arial"/>
          <w:b/>
          <w:sz w:val="22"/>
          <w:u w:val="single"/>
        </w:rPr>
        <w:lastRenderedPageBreak/>
        <w:t>Performance Criteria</w:t>
      </w:r>
    </w:p>
    <w:p w14:paraId="799D04D1" w14:textId="77777777" w:rsidR="0065613F" w:rsidRPr="001924A2" w:rsidRDefault="0065613F" w:rsidP="0065613F">
      <w:pPr>
        <w:tabs>
          <w:tab w:val="left" w:pos="6480"/>
        </w:tabs>
        <w:rPr>
          <w:rFonts w:ascii="Arial" w:hAnsi="Arial"/>
          <w:sz w:val="22"/>
          <w:u w:val="single"/>
        </w:rPr>
      </w:pPr>
    </w:p>
    <w:p w14:paraId="17CEAFE1" w14:textId="77777777" w:rsidR="0065613F" w:rsidRPr="001924A2" w:rsidRDefault="0065613F" w:rsidP="004D3312">
      <w:pPr>
        <w:numPr>
          <w:ilvl w:val="1"/>
          <w:numId w:val="2"/>
        </w:numPr>
        <w:tabs>
          <w:tab w:val="left" w:pos="6480"/>
        </w:tabs>
        <w:rPr>
          <w:rFonts w:ascii="Arial" w:hAnsi="Arial" w:cs="Arial"/>
          <w:sz w:val="22"/>
          <w:szCs w:val="22"/>
        </w:rPr>
      </w:pPr>
      <w:r w:rsidRPr="001924A2">
        <w:rPr>
          <w:rFonts w:ascii="Arial" w:hAnsi="Arial" w:cs="Arial"/>
          <w:sz w:val="22"/>
          <w:szCs w:val="22"/>
        </w:rPr>
        <w:t>Appropriate personal protective equipment is used in accordance with enterprise and legislative requirements.</w:t>
      </w:r>
    </w:p>
    <w:p w14:paraId="6F3DF838" w14:textId="77777777" w:rsidR="0065613F" w:rsidRPr="001924A2" w:rsidRDefault="0065613F" w:rsidP="0065613F">
      <w:pPr>
        <w:tabs>
          <w:tab w:val="num" w:pos="720"/>
          <w:tab w:val="left" w:pos="6480"/>
        </w:tabs>
        <w:ind w:left="720" w:hanging="720"/>
        <w:rPr>
          <w:rFonts w:ascii="Arial" w:hAnsi="Arial" w:cs="Arial"/>
          <w:sz w:val="22"/>
          <w:szCs w:val="22"/>
        </w:rPr>
      </w:pPr>
    </w:p>
    <w:p w14:paraId="37686000" w14:textId="77777777" w:rsidR="0065613F" w:rsidRPr="001924A2" w:rsidRDefault="0065613F" w:rsidP="004D3312">
      <w:pPr>
        <w:numPr>
          <w:ilvl w:val="1"/>
          <w:numId w:val="8"/>
        </w:numPr>
        <w:tabs>
          <w:tab w:val="left" w:pos="6480"/>
        </w:tabs>
        <w:rPr>
          <w:rFonts w:ascii="Arial" w:hAnsi="Arial" w:cs="Arial"/>
          <w:sz w:val="22"/>
          <w:szCs w:val="22"/>
        </w:rPr>
      </w:pPr>
      <w:r w:rsidRPr="001924A2">
        <w:rPr>
          <w:rFonts w:ascii="Arial" w:hAnsi="Arial" w:cs="Arial"/>
          <w:sz w:val="22"/>
          <w:szCs w:val="22"/>
        </w:rPr>
        <w:t>Hazardous materials are handled with the appropriate personal protective clothing and equipment in line with enterprise and legislative requirements.</w:t>
      </w:r>
    </w:p>
    <w:p w14:paraId="3A37A9F4" w14:textId="77777777" w:rsidR="0065613F" w:rsidRPr="001924A2" w:rsidRDefault="0065613F" w:rsidP="0065613F">
      <w:pPr>
        <w:tabs>
          <w:tab w:val="num" w:pos="720"/>
          <w:tab w:val="left" w:pos="6480"/>
        </w:tabs>
        <w:ind w:left="720" w:hanging="720"/>
        <w:rPr>
          <w:rFonts w:ascii="Arial" w:hAnsi="Arial" w:cs="Arial"/>
          <w:sz w:val="22"/>
          <w:szCs w:val="22"/>
        </w:rPr>
      </w:pPr>
    </w:p>
    <w:p w14:paraId="047FDA33" w14:textId="77777777" w:rsidR="0065613F" w:rsidRPr="001924A2" w:rsidRDefault="0065613F" w:rsidP="004D3312">
      <w:pPr>
        <w:numPr>
          <w:ilvl w:val="1"/>
          <w:numId w:val="9"/>
        </w:numPr>
        <w:tabs>
          <w:tab w:val="left" w:pos="6480"/>
        </w:tabs>
        <w:rPr>
          <w:rFonts w:ascii="Arial" w:hAnsi="Arial" w:cs="Arial"/>
          <w:sz w:val="22"/>
          <w:szCs w:val="22"/>
        </w:rPr>
      </w:pPr>
      <w:r w:rsidRPr="001924A2">
        <w:rPr>
          <w:rFonts w:ascii="Arial" w:hAnsi="Arial" w:cs="Arial"/>
          <w:sz w:val="22"/>
          <w:szCs w:val="22"/>
        </w:rPr>
        <w:t>Appropriate personal protective equipment for working at elevated heights is used in line with enterprise and legislative requirements.</w:t>
      </w:r>
    </w:p>
    <w:p w14:paraId="37E280DD" w14:textId="77777777" w:rsidR="0065613F" w:rsidRPr="001924A2" w:rsidRDefault="0065613F" w:rsidP="0065613F">
      <w:pPr>
        <w:tabs>
          <w:tab w:val="left" w:pos="6480"/>
        </w:tabs>
        <w:rPr>
          <w:rFonts w:ascii="Arial" w:hAnsi="Arial" w:cs="Arial"/>
          <w:sz w:val="22"/>
          <w:szCs w:val="22"/>
        </w:rPr>
      </w:pPr>
    </w:p>
    <w:p w14:paraId="077669D1" w14:textId="77777777" w:rsidR="0065613F" w:rsidRPr="001924A2" w:rsidRDefault="0065613F" w:rsidP="0065613F">
      <w:pPr>
        <w:tabs>
          <w:tab w:val="left" w:pos="6480"/>
        </w:tabs>
        <w:rPr>
          <w:rFonts w:ascii="Arial" w:hAnsi="Arial" w:cs="Arial"/>
          <w:sz w:val="22"/>
          <w:szCs w:val="22"/>
        </w:rPr>
      </w:pPr>
    </w:p>
    <w:p w14:paraId="64C62DFF" w14:textId="77777777" w:rsidR="0065613F" w:rsidRPr="001924A2" w:rsidRDefault="0065613F" w:rsidP="0065613F">
      <w:pPr>
        <w:tabs>
          <w:tab w:val="left" w:pos="6480"/>
        </w:tabs>
        <w:rPr>
          <w:rFonts w:ascii="Arial" w:hAnsi="Arial"/>
          <w:b/>
          <w:sz w:val="22"/>
          <w:u w:val="single"/>
        </w:rPr>
      </w:pPr>
      <w:r w:rsidRPr="001924A2">
        <w:rPr>
          <w:rFonts w:ascii="Arial" w:hAnsi="Arial"/>
          <w:b/>
          <w:sz w:val="22"/>
          <w:u w:val="single"/>
        </w:rPr>
        <w:t>Element 4: Assess risks</w:t>
      </w:r>
    </w:p>
    <w:p w14:paraId="21DF7CE2" w14:textId="77777777" w:rsidR="0065613F" w:rsidRPr="001924A2" w:rsidRDefault="0065613F" w:rsidP="0065613F">
      <w:pPr>
        <w:tabs>
          <w:tab w:val="left" w:pos="6480"/>
        </w:tabs>
        <w:rPr>
          <w:rFonts w:ascii="Arial" w:hAnsi="Arial"/>
          <w:sz w:val="22"/>
        </w:rPr>
      </w:pPr>
    </w:p>
    <w:p w14:paraId="15C6BD80" w14:textId="77777777" w:rsidR="0065613F" w:rsidRPr="001924A2" w:rsidRDefault="0065613F" w:rsidP="0065613F">
      <w:pPr>
        <w:tabs>
          <w:tab w:val="left" w:pos="6480"/>
        </w:tabs>
        <w:rPr>
          <w:rFonts w:ascii="Arial" w:hAnsi="Arial"/>
          <w:b/>
          <w:sz w:val="22"/>
          <w:u w:val="single"/>
        </w:rPr>
      </w:pPr>
      <w:r w:rsidRPr="001924A2">
        <w:rPr>
          <w:rFonts w:ascii="Arial" w:hAnsi="Arial"/>
          <w:b/>
          <w:sz w:val="22"/>
          <w:u w:val="single"/>
        </w:rPr>
        <w:t>Range</w:t>
      </w:r>
    </w:p>
    <w:p w14:paraId="04609159" w14:textId="77777777" w:rsidR="0065613F" w:rsidRPr="001924A2" w:rsidRDefault="0065613F" w:rsidP="0065613F">
      <w:pPr>
        <w:tabs>
          <w:tab w:val="left" w:pos="6480"/>
        </w:tabs>
        <w:rPr>
          <w:rFonts w:ascii="Arial" w:hAnsi="Arial"/>
          <w:sz w:val="22"/>
          <w:u w:val="single"/>
        </w:rPr>
      </w:pPr>
    </w:p>
    <w:p w14:paraId="07B4BF81" w14:textId="77777777" w:rsidR="0065613F" w:rsidRPr="001924A2" w:rsidRDefault="0065613F" w:rsidP="0065613F">
      <w:pPr>
        <w:tabs>
          <w:tab w:val="left" w:pos="6480"/>
        </w:tabs>
        <w:rPr>
          <w:rFonts w:ascii="Arial" w:hAnsi="Arial"/>
          <w:bCs/>
          <w:sz w:val="22"/>
        </w:rPr>
      </w:pPr>
      <w:r w:rsidRPr="001924A2">
        <w:rPr>
          <w:rFonts w:ascii="Arial" w:hAnsi="Arial"/>
          <w:bCs/>
          <w:sz w:val="22"/>
        </w:rPr>
        <w:t>Hazards may include but are not limited to chemical spills, gases, liquids under pressure, moving machinery and equipment, hazardous materials, high temperatures, noise, dust, vapours, fires and sharp equipment.</w:t>
      </w:r>
    </w:p>
    <w:p w14:paraId="3C2365DF" w14:textId="77777777" w:rsidR="0065613F" w:rsidRPr="001924A2" w:rsidRDefault="0065613F" w:rsidP="0065613F">
      <w:pPr>
        <w:tabs>
          <w:tab w:val="left" w:pos="6480"/>
        </w:tabs>
        <w:rPr>
          <w:rFonts w:ascii="Arial" w:hAnsi="Arial"/>
          <w:bCs/>
          <w:sz w:val="22"/>
        </w:rPr>
      </w:pPr>
    </w:p>
    <w:p w14:paraId="3507E3B8" w14:textId="77777777" w:rsidR="0065613F" w:rsidRPr="001924A2" w:rsidRDefault="0065613F" w:rsidP="0065613F">
      <w:pPr>
        <w:tabs>
          <w:tab w:val="left" w:pos="6480"/>
        </w:tabs>
        <w:rPr>
          <w:rFonts w:ascii="Arial" w:hAnsi="Arial"/>
          <w:b/>
          <w:sz w:val="22"/>
          <w:u w:val="single"/>
        </w:rPr>
      </w:pPr>
      <w:r w:rsidRPr="001924A2">
        <w:rPr>
          <w:rFonts w:ascii="Arial" w:hAnsi="Arial"/>
          <w:b/>
          <w:sz w:val="22"/>
          <w:u w:val="single"/>
        </w:rPr>
        <w:t>Performance Criteria</w:t>
      </w:r>
    </w:p>
    <w:p w14:paraId="0AB7DD2B" w14:textId="77777777" w:rsidR="0065613F" w:rsidRPr="001924A2" w:rsidRDefault="0065613F" w:rsidP="0065613F">
      <w:pPr>
        <w:tabs>
          <w:tab w:val="left" w:pos="6480"/>
        </w:tabs>
        <w:rPr>
          <w:rFonts w:ascii="Arial" w:hAnsi="Arial"/>
          <w:sz w:val="22"/>
          <w:u w:val="single"/>
        </w:rPr>
      </w:pPr>
    </w:p>
    <w:p w14:paraId="4AAC6D7F" w14:textId="77777777" w:rsidR="0065613F" w:rsidRPr="001924A2" w:rsidRDefault="0065613F" w:rsidP="0065613F">
      <w:pPr>
        <w:numPr>
          <w:ilvl w:val="1"/>
          <w:numId w:val="4"/>
        </w:numPr>
        <w:tabs>
          <w:tab w:val="num" w:pos="720"/>
          <w:tab w:val="left" w:pos="6480"/>
        </w:tabs>
        <w:ind w:left="720" w:hanging="720"/>
        <w:rPr>
          <w:rFonts w:ascii="Arial" w:hAnsi="Arial" w:cs="Arial"/>
          <w:sz w:val="22"/>
          <w:szCs w:val="22"/>
        </w:rPr>
      </w:pPr>
      <w:r w:rsidRPr="001924A2">
        <w:rPr>
          <w:rFonts w:ascii="Arial" w:hAnsi="Arial" w:cs="Arial"/>
          <w:sz w:val="22"/>
          <w:szCs w:val="22"/>
        </w:rPr>
        <w:t>Hazards in work area are identified, assessed and reported to designated personnel.</w:t>
      </w:r>
    </w:p>
    <w:p w14:paraId="53F187CA" w14:textId="77777777" w:rsidR="0065613F" w:rsidRPr="001924A2" w:rsidRDefault="0065613F" w:rsidP="0065613F">
      <w:pPr>
        <w:tabs>
          <w:tab w:val="left" w:pos="6480"/>
        </w:tabs>
        <w:rPr>
          <w:rFonts w:ascii="Arial" w:hAnsi="Arial" w:cs="Arial"/>
          <w:sz w:val="22"/>
          <w:szCs w:val="22"/>
        </w:rPr>
      </w:pPr>
    </w:p>
    <w:p w14:paraId="73F32460" w14:textId="77777777" w:rsidR="0065613F" w:rsidRPr="001924A2" w:rsidRDefault="0065613F" w:rsidP="004D3312">
      <w:pPr>
        <w:numPr>
          <w:ilvl w:val="1"/>
          <w:numId w:val="10"/>
        </w:numPr>
        <w:tabs>
          <w:tab w:val="left" w:pos="6480"/>
        </w:tabs>
        <w:rPr>
          <w:rFonts w:ascii="Arial" w:hAnsi="Arial" w:cs="Arial"/>
          <w:sz w:val="22"/>
          <w:szCs w:val="22"/>
        </w:rPr>
      </w:pPr>
      <w:r w:rsidRPr="001924A2">
        <w:rPr>
          <w:rFonts w:ascii="Arial" w:hAnsi="Arial" w:cs="Arial"/>
          <w:sz w:val="22"/>
          <w:szCs w:val="22"/>
        </w:rPr>
        <w:t>Safe workplace procedures and work instructions are followed for controlling/minimising risks.</w:t>
      </w:r>
    </w:p>
    <w:p w14:paraId="51C76877" w14:textId="77777777" w:rsidR="0065613F" w:rsidRPr="001924A2" w:rsidRDefault="0065613F" w:rsidP="0065613F">
      <w:pPr>
        <w:tabs>
          <w:tab w:val="left" w:pos="6480"/>
        </w:tabs>
        <w:rPr>
          <w:rFonts w:ascii="Arial" w:hAnsi="Arial" w:cs="Arial"/>
          <w:sz w:val="22"/>
          <w:szCs w:val="22"/>
        </w:rPr>
      </w:pPr>
    </w:p>
    <w:p w14:paraId="69FF8527" w14:textId="77777777" w:rsidR="0065613F" w:rsidRPr="001924A2" w:rsidRDefault="0065613F" w:rsidP="004D3312">
      <w:pPr>
        <w:numPr>
          <w:ilvl w:val="1"/>
          <w:numId w:val="11"/>
        </w:numPr>
        <w:tabs>
          <w:tab w:val="left" w:pos="6480"/>
        </w:tabs>
        <w:rPr>
          <w:rFonts w:ascii="Arial" w:hAnsi="Arial" w:cs="Arial"/>
          <w:sz w:val="22"/>
          <w:szCs w:val="22"/>
        </w:rPr>
      </w:pPr>
      <w:r w:rsidRPr="001924A2">
        <w:rPr>
          <w:rFonts w:ascii="Arial" w:hAnsi="Arial" w:cs="Arial"/>
          <w:sz w:val="22"/>
          <w:szCs w:val="22"/>
        </w:rPr>
        <w:t>Safety, hazard, accident or incident reports are completed according to enterprise requirements and safety legislation.</w:t>
      </w:r>
    </w:p>
    <w:p w14:paraId="0AA426E7" w14:textId="77777777" w:rsidR="0065613F" w:rsidRPr="001924A2" w:rsidRDefault="0065613F" w:rsidP="0065613F">
      <w:pPr>
        <w:tabs>
          <w:tab w:val="left" w:pos="6480"/>
        </w:tabs>
        <w:rPr>
          <w:rFonts w:ascii="Arial" w:hAnsi="Arial"/>
          <w:sz w:val="22"/>
        </w:rPr>
      </w:pPr>
    </w:p>
    <w:p w14:paraId="56751773" w14:textId="77777777" w:rsidR="0065613F" w:rsidRPr="001924A2" w:rsidRDefault="0065613F" w:rsidP="0065613F">
      <w:pPr>
        <w:tabs>
          <w:tab w:val="left" w:pos="6480"/>
        </w:tabs>
        <w:rPr>
          <w:rFonts w:ascii="Arial" w:hAnsi="Arial"/>
          <w:sz w:val="22"/>
        </w:rPr>
      </w:pPr>
    </w:p>
    <w:p w14:paraId="65118512" w14:textId="77777777" w:rsidR="0065613F" w:rsidRPr="001924A2" w:rsidRDefault="0065613F" w:rsidP="0065613F">
      <w:pPr>
        <w:tabs>
          <w:tab w:val="left" w:pos="6480"/>
        </w:tabs>
        <w:rPr>
          <w:rFonts w:ascii="Arial" w:hAnsi="Arial"/>
          <w:b/>
          <w:sz w:val="22"/>
          <w:u w:val="single"/>
        </w:rPr>
      </w:pPr>
      <w:r w:rsidRPr="001924A2">
        <w:rPr>
          <w:rFonts w:ascii="Arial" w:hAnsi="Arial"/>
          <w:b/>
          <w:sz w:val="22"/>
          <w:u w:val="single"/>
        </w:rPr>
        <w:t>Element 5: Follow emergency procedures</w:t>
      </w:r>
    </w:p>
    <w:p w14:paraId="6C2AEBC3" w14:textId="77777777" w:rsidR="0065613F" w:rsidRPr="001924A2" w:rsidRDefault="0065613F" w:rsidP="0065613F">
      <w:pPr>
        <w:tabs>
          <w:tab w:val="left" w:pos="6480"/>
        </w:tabs>
        <w:rPr>
          <w:rFonts w:ascii="Arial" w:hAnsi="Arial"/>
          <w:sz w:val="22"/>
          <w:u w:val="single"/>
        </w:rPr>
      </w:pPr>
    </w:p>
    <w:p w14:paraId="45A38B14" w14:textId="77777777" w:rsidR="0065613F" w:rsidRPr="001924A2" w:rsidRDefault="0065613F" w:rsidP="0065613F">
      <w:pPr>
        <w:tabs>
          <w:tab w:val="left" w:pos="6480"/>
        </w:tabs>
        <w:rPr>
          <w:rFonts w:ascii="Arial" w:hAnsi="Arial"/>
          <w:b/>
          <w:sz w:val="22"/>
          <w:u w:val="single"/>
        </w:rPr>
      </w:pPr>
      <w:r w:rsidRPr="001924A2">
        <w:rPr>
          <w:rFonts w:ascii="Arial" w:hAnsi="Arial"/>
          <w:b/>
          <w:sz w:val="22"/>
          <w:u w:val="single"/>
        </w:rPr>
        <w:t>Range</w:t>
      </w:r>
    </w:p>
    <w:p w14:paraId="2E1B6631" w14:textId="77777777" w:rsidR="0065613F" w:rsidRPr="001924A2" w:rsidRDefault="0065613F" w:rsidP="0065613F">
      <w:pPr>
        <w:tabs>
          <w:tab w:val="left" w:pos="6480"/>
        </w:tabs>
        <w:rPr>
          <w:rFonts w:ascii="Arial" w:hAnsi="Arial"/>
          <w:sz w:val="22"/>
          <w:u w:val="single"/>
        </w:rPr>
      </w:pPr>
    </w:p>
    <w:p w14:paraId="6C2C3D2A" w14:textId="77777777" w:rsidR="0065613F" w:rsidRPr="001924A2" w:rsidRDefault="0065613F" w:rsidP="0065613F">
      <w:pPr>
        <w:tabs>
          <w:tab w:val="left" w:pos="6480"/>
        </w:tabs>
        <w:rPr>
          <w:rFonts w:ascii="Arial" w:hAnsi="Arial"/>
          <w:bCs/>
          <w:sz w:val="22"/>
        </w:rPr>
      </w:pPr>
      <w:r w:rsidRPr="001924A2">
        <w:rPr>
          <w:rFonts w:ascii="Arial" w:hAnsi="Arial"/>
          <w:bCs/>
          <w:sz w:val="22"/>
        </w:rPr>
        <w:t>Appropriate personnel to be contacted in case of an emergency, accident, fire or to report a risk are designated safety officers determined by the enterprise, who have undertaken specific safety response training, supervisors, managers or other senior personnel.</w:t>
      </w:r>
    </w:p>
    <w:p w14:paraId="78336C84" w14:textId="77777777" w:rsidR="0065613F" w:rsidRPr="001924A2" w:rsidRDefault="0065613F" w:rsidP="0065613F">
      <w:pPr>
        <w:tabs>
          <w:tab w:val="left" w:pos="6480"/>
        </w:tabs>
        <w:rPr>
          <w:rFonts w:ascii="Arial" w:hAnsi="Arial"/>
          <w:bCs/>
          <w:sz w:val="22"/>
        </w:rPr>
      </w:pPr>
    </w:p>
    <w:p w14:paraId="67D6F252" w14:textId="77777777" w:rsidR="0065613F" w:rsidRPr="001924A2" w:rsidRDefault="0065613F" w:rsidP="0065613F">
      <w:pPr>
        <w:tabs>
          <w:tab w:val="left" w:pos="6480"/>
        </w:tabs>
        <w:rPr>
          <w:rFonts w:ascii="Arial" w:hAnsi="Arial"/>
          <w:bCs/>
          <w:sz w:val="22"/>
        </w:rPr>
      </w:pPr>
      <w:r w:rsidRPr="001924A2">
        <w:rPr>
          <w:rFonts w:ascii="Arial" w:hAnsi="Arial"/>
          <w:bCs/>
          <w:sz w:val="22"/>
        </w:rPr>
        <w:t>Emergency procedures are to include but are not limited to extinguishing fires, organisational first aid and evacuation.</w:t>
      </w:r>
    </w:p>
    <w:p w14:paraId="3C1B230F" w14:textId="77777777" w:rsidR="0065613F" w:rsidRPr="001924A2" w:rsidRDefault="0065613F" w:rsidP="0065613F">
      <w:pPr>
        <w:tabs>
          <w:tab w:val="left" w:pos="6480"/>
        </w:tabs>
        <w:rPr>
          <w:rFonts w:ascii="Arial" w:hAnsi="Arial"/>
          <w:bCs/>
          <w:sz w:val="22"/>
        </w:rPr>
      </w:pPr>
    </w:p>
    <w:p w14:paraId="781CC62B" w14:textId="77777777" w:rsidR="0065613F" w:rsidRPr="001924A2" w:rsidRDefault="0065613F" w:rsidP="0065613F">
      <w:pPr>
        <w:tabs>
          <w:tab w:val="left" w:pos="6480"/>
        </w:tabs>
        <w:rPr>
          <w:rFonts w:ascii="Arial" w:hAnsi="Arial"/>
          <w:bCs/>
          <w:sz w:val="22"/>
        </w:rPr>
      </w:pPr>
      <w:r w:rsidRPr="001924A2">
        <w:rPr>
          <w:rFonts w:ascii="Arial" w:hAnsi="Arial"/>
          <w:bCs/>
          <w:sz w:val="22"/>
        </w:rPr>
        <w:t>Types of fire may include but are not limited to electrical, chemical, gas, mechanical, paper, wood or natural fire.</w:t>
      </w:r>
    </w:p>
    <w:p w14:paraId="02EB6A05" w14:textId="77777777" w:rsidR="0065613F" w:rsidRPr="001924A2" w:rsidRDefault="0065613F" w:rsidP="0065613F">
      <w:pPr>
        <w:tabs>
          <w:tab w:val="left" w:pos="6480"/>
        </w:tabs>
        <w:rPr>
          <w:rFonts w:ascii="Arial" w:hAnsi="Arial"/>
          <w:bCs/>
          <w:sz w:val="22"/>
        </w:rPr>
      </w:pPr>
    </w:p>
    <w:p w14:paraId="1C4EE1D0" w14:textId="77777777" w:rsidR="0065613F" w:rsidRPr="001924A2" w:rsidRDefault="00AC3AB6" w:rsidP="0065613F">
      <w:pPr>
        <w:tabs>
          <w:tab w:val="left" w:pos="6480"/>
        </w:tabs>
        <w:rPr>
          <w:rFonts w:ascii="Arial" w:hAnsi="Arial"/>
          <w:bCs/>
          <w:sz w:val="22"/>
        </w:rPr>
      </w:pPr>
      <w:r w:rsidRPr="001924A2">
        <w:rPr>
          <w:rFonts w:ascii="Arial" w:hAnsi="Arial"/>
          <w:bCs/>
          <w:sz w:val="22"/>
        </w:rPr>
        <w:t>Firefighting</w:t>
      </w:r>
      <w:r w:rsidR="0065613F" w:rsidRPr="001924A2">
        <w:rPr>
          <w:rFonts w:ascii="Arial" w:hAnsi="Arial"/>
          <w:b/>
          <w:bCs/>
          <w:color w:val="000080"/>
          <w:sz w:val="22"/>
        </w:rPr>
        <w:t xml:space="preserve"> </w:t>
      </w:r>
      <w:r w:rsidR="0065613F" w:rsidRPr="001924A2">
        <w:rPr>
          <w:rFonts w:ascii="Arial" w:hAnsi="Arial"/>
          <w:bCs/>
          <w:sz w:val="22"/>
        </w:rPr>
        <w:t xml:space="preserve">equipment is to include fire truck, fire reel, fire hydrant and hoses, fire extinguishers and manual </w:t>
      </w:r>
      <w:r w:rsidRPr="001924A2">
        <w:rPr>
          <w:rFonts w:ascii="Arial" w:hAnsi="Arial"/>
          <w:bCs/>
          <w:sz w:val="22"/>
        </w:rPr>
        <w:t>firefighting</w:t>
      </w:r>
      <w:r w:rsidR="0065613F" w:rsidRPr="001924A2">
        <w:rPr>
          <w:rFonts w:ascii="Arial" w:hAnsi="Arial"/>
          <w:bCs/>
          <w:sz w:val="22"/>
        </w:rPr>
        <w:t xml:space="preserve"> equipment.</w:t>
      </w:r>
    </w:p>
    <w:p w14:paraId="1939B18C" w14:textId="77777777" w:rsidR="0065613F" w:rsidRPr="001924A2" w:rsidRDefault="0065613F" w:rsidP="0065613F">
      <w:pPr>
        <w:tabs>
          <w:tab w:val="left" w:pos="6480"/>
        </w:tabs>
        <w:rPr>
          <w:rFonts w:ascii="Arial" w:hAnsi="Arial"/>
          <w:bCs/>
          <w:sz w:val="22"/>
        </w:rPr>
      </w:pPr>
    </w:p>
    <w:p w14:paraId="715298AE" w14:textId="77777777" w:rsidR="000737BE" w:rsidRDefault="000737BE" w:rsidP="0065613F">
      <w:pPr>
        <w:tabs>
          <w:tab w:val="left" w:pos="6480"/>
        </w:tabs>
        <w:rPr>
          <w:rFonts w:ascii="Arial" w:hAnsi="Arial"/>
          <w:b/>
          <w:sz w:val="22"/>
          <w:u w:val="single"/>
        </w:rPr>
      </w:pPr>
    </w:p>
    <w:p w14:paraId="1FBC4412" w14:textId="77777777" w:rsidR="000737BE" w:rsidRDefault="000737BE" w:rsidP="0065613F">
      <w:pPr>
        <w:tabs>
          <w:tab w:val="left" w:pos="6480"/>
        </w:tabs>
        <w:rPr>
          <w:rFonts w:ascii="Arial" w:hAnsi="Arial"/>
          <w:b/>
          <w:sz w:val="22"/>
          <w:u w:val="single"/>
        </w:rPr>
      </w:pPr>
    </w:p>
    <w:p w14:paraId="5E953433" w14:textId="77777777" w:rsidR="000737BE" w:rsidRDefault="000737BE" w:rsidP="0065613F">
      <w:pPr>
        <w:tabs>
          <w:tab w:val="left" w:pos="6480"/>
        </w:tabs>
        <w:rPr>
          <w:rFonts w:ascii="Arial" w:hAnsi="Arial"/>
          <w:b/>
          <w:sz w:val="22"/>
          <w:u w:val="single"/>
        </w:rPr>
      </w:pPr>
    </w:p>
    <w:p w14:paraId="555D0F31" w14:textId="148C1F30" w:rsidR="0065613F" w:rsidRPr="001924A2" w:rsidRDefault="0065613F" w:rsidP="0065613F">
      <w:pPr>
        <w:tabs>
          <w:tab w:val="left" w:pos="6480"/>
        </w:tabs>
        <w:rPr>
          <w:rFonts w:ascii="Arial" w:hAnsi="Arial"/>
          <w:b/>
          <w:sz w:val="22"/>
          <w:u w:val="single"/>
        </w:rPr>
      </w:pPr>
      <w:r w:rsidRPr="001924A2">
        <w:rPr>
          <w:rFonts w:ascii="Arial" w:hAnsi="Arial"/>
          <w:b/>
          <w:sz w:val="22"/>
          <w:u w:val="single"/>
        </w:rPr>
        <w:lastRenderedPageBreak/>
        <w:t>Performance Criteria</w:t>
      </w:r>
    </w:p>
    <w:p w14:paraId="6E1CA1A4" w14:textId="77777777" w:rsidR="0065613F" w:rsidRPr="001924A2" w:rsidRDefault="0065613F" w:rsidP="0065613F">
      <w:pPr>
        <w:tabs>
          <w:tab w:val="left" w:pos="6480"/>
        </w:tabs>
        <w:rPr>
          <w:rFonts w:ascii="Arial" w:hAnsi="Arial"/>
          <w:sz w:val="22"/>
          <w:u w:val="single"/>
        </w:rPr>
      </w:pPr>
    </w:p>
    <w:p w14:paraId="5B71FE6C" w14:textId="77777777" w:rsidR="0065613F" w:rsidRPr="001924A2" w:rsidRDefault="0065613F" w:rsidP="0065613F">
      <w:pPr>
        <w:numPr>
          <w:ilvl w:val="1"/>
          <w:numId w:val="12"/>
        </w:numPr>
        <w:tabs>
          <w:tab w:val="num" w:pos="720"/>
          <w:tab w:val="left" w:pos="6480"/>
        </w:tabs>
        <w:ind w:left="720" w:hanging="720"/>
        <w:rPr>
          <w:rFonts w:ascii="Arial" w:hAnsi="Arial" w:cs="Arial"/>
          <w:sz w:val="22"/>
          <w:szCs w:val="22"/>
        </w:rPr>
      </w:pPr>
      <w:r w:rsidRPr="001924A2">
        <w:rPr>
          <w:rFonts w:ascii="Arial" w:hAnsi="Arial" w:cs="Arial"/>
          <w:sz w:val="22"/>
          <w:szCs w:val="22"/>
        </w:rPr>
        <w:t xml:space="preserve">Appropriate personnel are identified </w:t>
      </w:r>
      <w:r w:rsidRPr="001924A2">
        <w:rPr>
          <w:rFonts w:ascii="Arial" w:hAnsi="Arial" w:cs="Arial"/>
          <w:color w:val="333333"/>
          <w:sz w:val="22"/>
          <w:szCs w:val="22"/>
        </w:rPr>
        <w:t>and informed</w:t>
      </w:r>
      <w:r w:rsidRPr="001924A2">
        <w:rPr>
          <w:rFonts w:ascii="Arial" w:hAnsi="Arial" w:cs="Arial"/>
          <w:sz w:val="22"/>
          <w:szCs w:val="22"/>
        </w:rPr>
        <w:t xml:space="preserve"> in the event of an emergency.</w:t>
      </w:r>
    </w:p>
    <w:p w14:paraId="3F3A5A2A" w14:textId="77777777" w:rsidR="0065613F" w:rsidRPr="001924A2" w:rsidRDefault="0065613F" w:rsidP="0065613F">
      <w:pPr>
        <w:tabs>
          <w:tab w:val="left" w:pos="6480"/>
        </w:tabs>
        <w:rPr>
          <w:rFonts w:ascii="Arial" w:hAnsi="Arial" w:cs="Arial"/>
          <w:sz w:val="22"/>
          <w:szCs w:val="22"/>
        </w:rPr>
      </w:pPr>
    </w:p>
    <w:p w14:paraId="3CA1CA6F" w14:textId="77777777" w:rsidR="0065613F" w:rsidRPr="001924A2" w:rsidRDefault="0065613F" w:rsidP="004D3312">
      <w:pPr>
        <w:numPr>
          <w:ilvl w:val="1"/>
          <w:numId w:val="13"/>
        </w:numPr>
        <w:tabs>
          <w:tab w:val="left" w:pos="540"/>
          <w:tab w:val="left" w:pos="6480"/>
        </w:tabs>
        <w:rPr>
          <w:rFonts w:ascii="Arial" w:hAnsi="Arial" w:cs="Arial"/>
          <w:sz w:val="22"/>
          <w:szCs w:val="22"/>
        </w:rPr>
      </w:pPr>
      <w:r w:rsidRPr="001924A2">
        <w:rPr>
          <w:rFonts w:ascii="Arial" w:hAnsi="Arial" w:cs="Arial"/>
          <w:sz w:val="22"/>
          <w:szCs w:val="22"/>
        </w:rPr>
        <w:t>Safe workplace procedures for dealing with accidents, fires and emergencies are followed within scope of responsibilities.</w:t>
      </w:r>
    </w:p>
    <w:p w14:paraId="25DFE19D" w14:textId="77777777" w:rsidR="0065613F" w:rsidRPr="001924A2" w:rsidRDefault="0065613F" w:rsidP="0065613F">
      <w:pPr>
        <w:tabs>
          <w:tab w:val="left" w:pos="6480"/>
        </w:tabs>
        <w:rPr>
          <w:rFonts w:ascii="Arial" w:hAnsi="Arial" w:cs="Arial"/>
          <w:sz w:val="22"/>
          <w:szCs w:val="22"/>
        </w:rPr>
      </w:pPr>
    </w:p>
    <w:p w14:paraId="18DEFCFC" w14:textId="77777777" w:rsidR="0065613F" w:rsidRPr="001924A2" w:rsidRDefault="0065613F" w:rsidP="0065613F">
      <w:pPr>
        <w:numPr>
          <w:ilvl w:val="1"/>
          <w:numId w:val="14"/>
        </w:numPr>
        <w:tabs>
          <w:tab w:val="num" w:pos="720"/>
          <w:tab w:val="left" w:pos="6480"/>
        </w:tabs>
        <w:ind w:left="720" w:hanging="720"/>
        <w:rPr>
          <w:rFonts w:ascii="Arial" w:hAnsi="Arial" w:cs="Arial"/>
          <w:sz w:val="22"/>
          <w:szCs w:val="22"/>
        </w:rPr>
      </w:pPr>
      <w:r w:rsidRPr="001924A2">
        <w:rPr>
          <w:rFonts w:ascii="Arial" w:hAnsi="Arial" w:cs="Arial"/>
          <w:sz w:val="22"/>
          <w:szCs w:val="22"/>
        </w:rPr>
        <w:t>Emergency and evacuation procedures are practiced and carried out when required.</w:t>
      </w:r>
    </w:p>
    <w:p w14:paraId="3D9C04D2" w14:textId="77777777" w:rsidR="0065613F" w:rsidRPr="001924A2" w:rsidRDefault="0065613F" w:rsidP="0065613F">
      <w:pPr>
        <w:tabs>
          <w:tab w:val="left" w:pos="6480"/>
        </w:tabs>
        <w:rPr>
          <w:rFonts w:ascii="Arial" w:hAnsi="Arial" w:cs="Arial"/>
          <w:sz w:val="22"/>
          <w:szCs w:val="22"/>
        </w:rPr>
      </w:pPr>
    </w:p>
    <w:p w14:paraId="2571CBC0" w14:textId="77777777" w:rsidR="0065613F" w:rsidRPr="001924A2" w:rsidRDefault="0065613F" w:rsidP="0065613F">
      <w:pPr>
        <w:tabs>
          <w:tab w:val="left" w:pos="6480"/>
        </w:tabs>
        <w:rPr>
          <w:rFonts w:ascii="Arial" w:hAnsi="Arial"/>
          <w:sz w:val="22"/>
        </w:rPr>
      </w:pPr>
    </w:p>
    <w:p w14:paraId="19A247F7" w14:textId="77777777" w:rsidR="0065613F" w:rsidRPr="001924A2" w:rsidRDefault="0065613F" w:rsidP="0065613F">
      <w:pPr>
        <w:keepNext/>
        <w:tabs>
          <w:tab w:val="left" w:pos="6480"/>
        </w:tabs>
        <w:outlineLvl w:val="3"/>
        <w:rPr>
          <w:rFonts w:ascii="Arial" w:hAnsi="Arial"/>
          <w:b/>
          <w:sz w:val="28"/>
          <w:u w:val="single"/>
        </w:rPr>
      </w:pPr>
      <w:r w:rsidRPr="001924A2">
        <w:rPr>
          <w:rFonts w:ascii="Arial" w:hAnsi="Arial"/>
          <w:b/>
          <w:sz w:val="28"/>
          <w:u w:val="single"/>
        </w:rPr>
        <w:t>Registration Data</w:t>
      </w:r>
    </w:p>
    <w:p w14:paraId="01AF7F96" w14:textId="77777777" w:rsidR="0065613F" w:rsidRPr="001924A2" w:rsidRDefault="0065613F" w:rsidP="0065613F">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65613F" w:rsidRPr="001924A2" w14:paraId="56944E8A" w14:textId="77777777" w:rsidTr="00A87AD4">
        <w:trPr>
          <w:trHeight w:val="181"/>
        </w:trPr>
        <w:tc>
          <w:tcPr>
            <w:tcW w:w="3600" w:type="dxa"/>
          </w:tcPr>
          <w:p w14:paraId="44BE6174" w14:textId="77777777" w:rsidR="0065613F" w:rsidRPr="001924A2" w:rsidRDefault="0065613F" w:rsidP="00A87AD4">
            <w:pPr>
              <w:tabs>
                <w:tab w:val="left" w:pos="6480"/>
              </w:tabs>
              <w:rPr>
                <w:rFonts w:ascii="Arial" w:hAnsi="Arial"/>
                <w:b/>
                <w:sz w:val="22"/>
              </w:rPr>
            </w:pPr>
            <w:r w:rsidRPr="001924A2">
              <w:rPr>
                <w:rFonts w:ascii="Arial" w:hAnsi="Arial"/>
                <w:b/>
                <w:sz w:val="22"/>
              </w:rPr>
              <w:t>Subfield:</w:t>
            </w:r>
          </w:p>
        </w:tc>
        <w:tc>
          <w:tcPr>
            <w:tcW w:w="5148" w:type="dxa"/>
          </w:tcPr>
          <w:p w14:paraId="56AD6F51" w14:textId="77777777" w:rsidR="0065613F" w:rsidRPr="001924A2" w:rsidRDefault="00ED65C7" w:rsidP="00A87AD4">
            <w:pPr>
              <w:tabs>
                <w:tab w:val="left" w:pos="6480"/>
              </w:tabs>
              <w:rPr>
                <w:rFonts w:ascii="Arial" w:hAnsi="Arial"/>
                <w:sz w:val="22"/>
              </w:rPr>
            </w:pPr>
            <w:r w:rsidRPr="00ED65C7">
              <w:rPr>
                <w:rFonts w:ascii="Arial" w:hAnsi="Arial"/>
                <w:sz w:val="22"/>
              </w:rPr>
              <w:t>Manufacturing Engineering</w:t>
            </w:r>
          </w:p>
        </w:tc>
      </w:tr>
      <w:tr w:rsidR="0065613F" w:rsidRPr="001924A2" w14:paraId="1DF242C8" w14:textId="77777777" w:rsidTr="00A87AD4">
        <w:tc>
          <w:tcPr>
            <w:tcW w:w="8748" w:type="dxa"/>
            <w:gridSpan w:val="2"/>
          </w:tcPr>
          <w:p w14:paraId="1295F55A" w14:textId="77777777" w:rsidR="0065613F" w:rsidRPr="001924A2" w:rsidRDefault="0065613F" w:rsidP="00A87AD4">
            <w:pPr>
              <w:tabs>
                <w:tab w:val="left" w:pos="6480"/>
              </w:tabs>
              <w:rPr>
                <w:rFonts w:ascii="Arial" w:hAnsi="Arial"/>
                <w:b/>
                <w:sz w:val="22"/>
                <w:u w:val="single"/>
              </w:rPr>
            </w:pPr>
          </w:p>
        </w:tc>
      </w:tr>
      <w:tr w:rsidR="0065613F" w:rsidRPr="001924A2" w14:paraId="40A4311C" w14:textId="77777777" w:rsidTr="00A87AD4">
        <w:tc>
          <w:tcPr>
            <w:tcW w:w="3600" w:type="dxa"/>
          </w:tcPr>
          <w:p w14:paraId="71F8B843" w14:textId="77777777" w:rsidR="0065613F" w:rsidRPr="001924A2" w:rsidRDefault="0065613F" w:rsidP="00A87AD4">
            <w:pPr>
              <w:tabs>
                <w:tab w:val="left" w:pos="6480"/>
              </w:tabs>
              <w:rPr>
                <w:rFonts w:ascii="Arial" w:hAnsi="Arial"/>
                <w:b/>
                <w:sz w:val="22"/>
              </w:rPr>
            </w:pPr>
            <w:r w:rsidRPr="001924A2">
              <w:rPr>
                <w:rFonts w:ascii="Arial" w:hAnsi="Arial"/>
                <w:b/>
                <w:sz w:val="22"/>
              </w:rPr>
              <w:t>Date first registered:</w:t>
            </w:r>
          </w:p>
        </w:tc>
        <w:tc>
          <w:tcPr>
            <w:tcW w:w="5148" w:type="dxa"/>
          </w:tcPr>
          <w:p w14:paraId="6DC1D8B9" w14:textId="77777777" w:rsidR="0065613F" w:rsidRPr="001924A2" w:rsidRDefault="0065613F" w:rsidP="00A87AD4">
            <w:pPr>
              <w:tabs>
                <w:tab w:val="left" w:pos="6480"/>
              </w:tabs>
              <w:rPr>
                <w:rFonts w:ascii="Arial" w:hAnsi="Arial"/>
                <w:sz w:val="22"/>
              </w:rPr>
            </w:pPr>
          </w:p>
        </w:tc>
      </w:tr>
      <w:tr w:rsidR="0065613F" w:rsidRPr="001924A2" w14:paraId="669C63E1" w14:textId="77777777" w:rsidTr="00A87AD4">
        <w:tc>
          <w:tcPr>
            <w:tcW w:w="3600" w:type="dxa"/>
          </w:tcPr>
          <w:p w14:paraId="75FCDB68" w14:textId="77777777" w:rsidR="0065613F" w:rsidRPr="001924A2" w:rsidRDefault="0065613F" w:rsidP="00A87AD4">
            <w:pPr>
              <w:tabs>
                <w:tab w:val="left" w:pos="6480"/>
              </w:tabs>
              <w:rPr>
                <w:rFonts w:ascii="Arial" w:hAnsi="Arial"/>
                <w:b/>
                <w:sz w:val="22"/>
              </w:rPr>
            </w:pPr>
            <w:r w:rsidRPr="001924A2">
              <w:rPr>
                <w:rFonts w:ascii="Arial" w:hAnsi="Arial"/>
                <w:b/>
                <w:sz w:val="22"/>
              </w:rPr>
              <w:t>Date this version registered:</w:t>
            </w:r>
          </w:p>
        </w:tc>
        <w:tc>
          <w:tcPr>
            <w:tcW w:w="5148" w:type="dxa"/>
          </w:tcPr>
          <w:p w14:paraId="007A15A1" w14:textId="77777777" w:rsidR="0065613F" w:rsidRPr="001924A2" w:rsidRDefault="0065613F" w:rsidP="00A87AD4">
            <w:pPr>
              <w:tabs>
                <w:tab w:val="left" w:pos="6480"/>
              </w:tabs>
              <w:rPr>
                <w:rFonts w:ascii="Arial" w:hAnsi="Arial"/>
                <w:sz w:val="22"/>
              </w:rPr>
            </w:pPr>
          </w:p>
        </w:tc>
      </w:tr>
      <w:tr w:rsidR="0065613F" w:rsidRPr="001924A2" w14:paraId="1FF1DA69" w14:textId="77777777" w:rsidTr="00A87AD4">
        <w:tc>
          <w:tcPr>
            <w:tcW w:w="3600" w:type="dxa"/>
          </w:tcPr>
          <w:p w14:paraId="18B096E4" w14:textId="77777777" w:rsidR="0065613F" w:rsidRPr="001924A2" w:rsidRDefault="0065613F" w:rsidP="00A87AD4">
            <w:pPr>
              <w:tabs>
                <w:tab w:val="left" w:pos="6480"/>
              </w:tabs>
              <w:rPr>
                <w:rFonts w:ascii="Arial" w:hAnsi="Arial"/>
                <w:b/>
                <w:sz w:val="22"/>
              </w:rPr>
            </w:pPr>
            <w:r w:rsidRPr="001924A2">
              <w:rPr>
                <w:rFonts w:ascii="Arial" w:hAnsi="Arial"/>
                <w:b/>
                <w:sz w:val="22"/>
              </w:rPr>
              <w:t>Anticipated review:</w:t>
            </w:r>
          </w:p>
        </w:tc>
        <w:tc>
          <w:tcPr>
            <w:tcW w:w="5148" w:type="dxa"/>
          </w:tcPr>
          <w:p w14:paraId="49997A33" w14:textId="77777777" w:rsidR="0065613F" w:rsidRPr="001924A2" w:rsidRDefault="00AB63F0" w:rsidP="00A87AD4">
            <w:pPr>
              <w:tabs>
                <w:tab w:val="left" w:pos="6480"/>
              </w:tabs>
              <w:rPr>
                <w:rFonts w:ascii="Arial" w:hAnsi="Arial"/>
                <w:sz w:val="22"/>
              </w:rPr>
            </w:pPr>
            <w:r w:rsidRPr="00AB63F0">
              <w:rPr>
                <w:rFonts w:ascii="Arial" w:hAnsi="Arial"/>
                <w:sz w:val="22"/>
              </w:rPr>
              <w:t>2024</w:t>
            </w:r>
          </w:p>
        </w:tc>
      </w:tr>
      <w:tr w:rsidR="0065613F" w:rsidRPr="001924A2" w14:paraId="7683FA06" w14:textId="77777777" w:rsidTr="00A87AD4">
        <w:tc>
          <w:tcPr>
            <w:tcW w:w="8748" w:type="dxa"/>
            <w:gridSpan w:val="2"/>
          </w:tcPr>
          <w:p w14:paraId="1C54A67E" w14:textId="77777777" w:rsidR="0065613F" w:rsidRPr="001924A2" w:rsidRDefault="0065613F" w:rsidP="00A87AD4">
            <w:pPr>
              <w:tabs>
                <w:tab w:val="left" w:pos="6480"/>
              </w:tabs>
              <w:rPr>
                <w:rFonts w:ascii="Arial" w:hAnsi="Arial"/>
                <w:b/>
                <w:sz w:val="22"/>
                <w:u w:val="single"/>
              </w:rPr>
            </w:pPr>
          </w:p>
        </w:tc>
      </w:tr>
      <w:tr w:rsidR="0065613F" w:rsidRPr="001924A2" w14:paraId="68AFA93B" w14:textId="77777777" w:rsidTr="00A87AD4">
        <w:tc>
          <w:tcPr>
            <w:tcW w:w="3600" w:type="dxa"/>
          </w:tcPr>
          <w:p w14:paraId="401BB89B" w14:textId="77777777" w:rsidR="0065613F" w:rsidRPr="001924A2" w:rsidRDefault="0065613F" w:rsidP="00A87AD4">
            <w:pPr>
              <w:tabs>
                <w:tab w:val="left" w:pos="6480"/>
              </w:tabs>
              <w:rPr>
                <w:rFonts w:ascii="Arial" w:hAnsi="Arial"/>
                <w:b/>
                <w:sz w:val="22"/>
              </w:rPr>
            </w:pPr>
            <w:r w:rsidRPr="001924A2">
              <w:rPr>
                <w:rFonts w:ascii="Arial" w:hAnsi="Arial"/>
                <w:b/>
                <w:sz w:val="22"/>
              </w:rPr>
              <w:t>Body responsible for review:</w:t>
            </w:r>
          </w:p>
        </w:tc>
        <w:tc>
          <w:tcPr>
            <w:tcW w:w="5148" w:type="dxa"/>
          </w:tcPr>
          <w:p w14:paraId="0285F90A" w14:textId="77777777" w:rsidR="0065613F" w:rsidRPr="001924A2" w:rsidRDefault="0065613F" w:rsidP="00A87AD4">
            <w:pPr>
              <w:keepNext/>
              <w:tabs>
                <w:tab w:val="left" w:pos="6480"/>
              </w:tabs>
              <w:outlineLvl w:val="1"/>
              <w:rPr>
                <w:rFonts w:ascii="Arial" w:hAnsi="Arial"/>
                <w:sz w:val="22"/>
              </w:rPr>
            </w:pPr>
            <w:r w:rsidRPr="001924A2">
              <w:rPr>
                <w:rFonts w:ascii="Arial" w:hAnsi="Arial"/>
                <w:sz w:val="22"/>
              </w:rPr>
              <w:t>Namibia Training Authority</w:t>
            </w:r>
          </w:p>
        </w:tc>
      </w:tr>
    </w:tbl>
    <w:p w14:paraId="35FC29E8" w14:textId="77777777" w:rsidR="0065613F" w:rsidRPr="001924A2" w:rsidRDefault="0065613F" w:rsidP="0065613F">
      <w:pPr>
        <w:tabs>
          <w:tab w:val="left" w:pos="6480"/>
        </w:tabs>
        <w:rPr>
          <w:rFonts w:ascii="Arial" w:hAnsi="Arial"/>
          <w:sz w:val="22"/>
        </w:rPr>
      </w:pPr>
    </w:p>
    <w:p w14:paraId="25E08239" w14:textId="77777777" w:rsidR="0065613F" w:rsidRDefault="0065613F" w:rsidP="0065613F">
      <w:pPr>
        <w:rPr>
          <w:rFonts w:ascii="Arial" w:hAnsi="Arial"/>
          <w:sz w:val="22"/>
          <w:szCs w:val="22"/>
          <w:lang w:val="en-NZ" w:eastAsia="en-NZ"/>
        </w:rPr>
      </w:pPr>
    </w:p>
    <w:p w14:paraId="30F08F7D" w14:textId="77777777" w:rsidR="0065613F" w:rsidRDefault="0065613F" w:rsidP="0065613F">
      <w:pPr>
        <w:rPr>
          <w:rFonts w:ascii="Arial" w:hAnsi="Arial"/>
          <w:sz w:val="22"/>
          <w:szCs w:val="22"/>
          <w:lang w:val="en-NZ" w:eastAsia="en-NZ"/>
        </w:rPr>
      </w:pPr>
    </w:p>
    <w:p w14:paraId="17BD6C87" w14:textId="77777777" w:rsidR="00000000" w:rsidRDefault="00000000"/>
    <w:sectPr w:rsidR="00BF37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28B3" w14:textId="77777777" w:rsidR="00005642" w:rsidRDefault="00005642" w:rsidP="00C04AAE">
      <w:r>
        <w:separator/>
      </w:r>
    </w:p>
  </w:endnote>
  <w:endnote w:type="continuationSeparator" w:id="0">
    <w:p w14:paraId="7270DC25" w14:textId="77777777" w:rsidR="00005642" w:rsidRDefault="00005642" w:rsidP="00C0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94322"/>
      <w:docPartObj>
        <w:docPartGallery w:val="Page Numbers (Bottom of Page)"/>
        <w:docPartUnique/>
      </w:docPartObj>
    </w:sdtPr>
    <w:sdtEndPr>
      <w:rPr>
        <w:noProof/>
      </w:rPr>
    </w:sdtEndPr>
    <w:sdtContent>
      <w:p w14:paraId="28E2EF51" w14:textId="77777777" w:rsidR="00C04AAE" w:rsidRDefault="00C04AAE">
        <w:pPr>
          <w:pStyle w:val="Footer"/>
          <w:jc w:val="right"/>
        </w:pPr>
        <w:r>
          <w:fldChar w:fldCharType="begin"/>
        </w:r>
        <w:r>
          <w:instrText xml:space="preserve"> PAGE   \* MERGEFORMAT </w:instrText>
        </w:r>
        <w:r>
          <w:fldChar w:fldCharType="separate"/>
        </w:r>
        <w:r w:rsidR="00140EE5">
          <w:rPr>
            <w:noProof/>
          </w:rPr>
          <w:t>4</w:t>
        </w:r>
        <w:r>
          <w:rPr>
            <w:noProof/>
          </w:rPr>
          <w:fldChar w:fldCharType="end"/>
        </w:r>
      </w:p>
    </w:sdtContent>
  </w:sdt>
  <w:p w14:paraId="2503B06C" w14:textId="77777777" w:rsidR="00C04AAE" w:rsidRDefault="00C04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AFAF" w14:textId="77777777" w:rsidR="00005642" w:rsidRDefault="00005642" w:rsidP="00C04AAE">
      <w:r>
        <w:separator/>
      </w:r>
    </w:p>
  </w:footnote>
  <w:footnote w:type="continuationSeparator" w:id="0">
    <w:p w14:paraId="4A988D3B" w14:textId="77777777" w:rsidR="00005642" w:rsidRDefault="00005642" w:rsidP="00C04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05E"/>
    <w:multiLevelType w:val="multilevel"/>
    <w:tmpl w:val="D80AB3FA"/>
    <w:lvl w:ilvl="0">
      <w:start w:val="1"/>
      <w:numFmt w:val="decimal"/>
      <w:lvlText w:val="%1"/>
      <w:lvlJc w:val="left"/>
      <w:pPr>
        <w:tabs>
          <w:tab w:val="num" w:pos="540"/>
        </w:tabs>
        <w:ind w:left="540" w:hanging="540"/>
      </w:pPr>
      <w:rPr>
        <w:rFonts w:hint="default"/>
      </w:rPr>
    </w:lvl>
    <w:lvl w:ilvl="1">
      <w:start w:val="1"/>
      <w:numFmt w:val="none"/>
      <w:lvlText w:val="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A41BC2"/>
    <w:multiLevelType w:val="hybridMultilevel"/>
    <w:tmpl w:val="722C7E2C"/>
    <w:lvl w:ilvl="0" w:tplc="2B76A170">
      <w:start w:val="1"/>
      <w:numFmt w:val="bullet"/>
      <w:lvlText w:val=""/>
      <w:lvlJc w:val="left"/>
      <w:pPr>
        <w:tabs>
          <w:tab w:val="num" w:pos="1440"/>
        </w:tabs>
        <w:ind w:left="1440" w:hanging="360"/>
      </w:pPr>
      <w:rPr>
        <w:rFonts w:ascii="Symbol" w:hAnsi="Symbol" w:hint="default"/>
      </w:rPr>
    </w:lvl>
    <w:lvl w:ilvl="1" w:tplc="E474CE56">
      <w:start w:val="1"/>
      <w:numFmt w:val="decimal"/>
      <w:lvlText w:val="%2."/>
      <w:lvlJc w:val="left"/>
      <w:pPr>
        <w:tabs>
          <w:tab w:val="num" w:pos="709"/>
        </w:tabs>
        <w:ind w:left="709" w:hanging="709"/>
      </w:pPr>
      <w:rPr>
        <w:rFonts w:ascii="Arial" w:hAnsi="Arial" w:hint="default"/>
        <w:b w:val="0"/>
        <w:i w:val="0"/>
        <w:sz w:val="22"/>
      </w:rPr>
    </w:lvl>
    <w:lvl w:ilvl="2" w:tplc="BF92FEE6">
      <w:start w:val="1"/>
      <w:numFmt w:val="decimal"/>
      <w:lvlText w:val="%3"/>
      <w:lvlJc w:val="left"/>
      <w:pPr>
        <w:ind w:left="2520" w:hanging="360"/>
      </w:pPr>
      <w:rPr>
        <w:rFonts w:hint="default"/>
      </w:rPr>
    </w:lvl>
    <w:lvl w:ilvl="3" w:tplc="1C090001" w:tentative="1">
      <w:start w:val="1"/>
      <w:numFmt w:val="bullet"/>
      <w:lvlText w:val=""/>
      <w:lvlJc w:val="left"/>
      <w:pPr>
        <w:tabs>
          <w:tab w:val="num" w:pos="3240"/>
        </w:tabs>
        <w:ind w:left="3240" w:hanging="360"/>
      </w:pPr>
      <w:rPr>
        <w:rFonts w:ascii="Symbol" w:hAnsi="Symbol" w:hint="default"/>
      </w:rPr>
    </w:lvl>
    <w:lvl w:ilvl="4" w:tplc="1C090003" w:tentative="1">
      <w:start w:val="1"/>
      <w:numFmt w:val="bullet"/>
      <w:lvlText w:val="o"/>
      <w:lvlJc w:val="left"/>
      <w:pPr>
        <w:tabs>
          <w:tab w:val="num" w:pos="3960"/>
        </w:tabs>
        <w:ind w:left="3960" w:hanging="360"/>
      </w:pPr>
      <w:rPr>
        <w:rFonts w:ascii="Courier New" w:hAnsi="Courier New" w:cs="Courier New" w:hint="default"/>
      </w:rPr>
    </w:lvl>
    <w:lvl w:ilvl="5" w:tplc="1C090005" w:tentative="1">
      <w:start w:val="1"/>
      <w:numFmt w:val="bullet"/>
      <w:lvlText w:val=""/>
      <w:lvlJc w:val="left"/>
      <w:pPr>
        <w:tabs>
          <w:tab w:val="num" w:pos="4680"/>
        </w:tabs>
        <w:ind w:left="4680" w:hanging="360"/>
      </w:pPr>
      <w:rPr>
        <w:rFonts w:ascii="Wingdings" w:hAnsi="Wingdings" w:hint="default"/>
      </w:rPr>
    </w:lvl>
    <w:lvl w:ilvl="6" w:tplc="1C090001" w:tentative="1">
      <w:start w:val="1"/>
      <w:numFmt w:val="bullet"/>
      <w:lvlText w:val=""/>
      <w:lvlJc w:val="left"/>
      <w:pPr>
        <w:tabs>
          <w:tab w:val="num" w:pos="5400"/>
        </w:tabs>
        <w:ind w:left="5400" w:hanging="360"/>
      </w:pPr>
      <w:rPr>
        <w:rFonts w:ascii="Symbol" w:hAnsi="Symbol" w:hint="default"/>
      </w:rPr>
    </w:lvl>
    <w:lvl w:ilvl="7" w:tplc="1C090003" w:tentative="1">
      <w:start w:val="1"/>
      <w:numFmt w:val="bullet"/>
      <w:lvlText w:val="o"/>
      <w:lvlJc w:val="left"/>
      <w:pPr>
        <w:tabs>
          <w:tab w:val="num" w:pos="6120"/>
        </w:tabs>
        <w:ind w:left="6120" w:hanging="360"/>
      </w:pPr>
      <w:rPr>
        <w:rFonts w:ascii="Courier New" w:hAnsi="Courier New" w:cs="Courier New" w:hint="default"/>
      </w:rPr>
    </w:lvl>
    <w:lvl w:ilvl="8" w:tplc="1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D90C12"/>
    <w:multiLevelType w:val="multilevel"/>
    <w:tmpl w:val="E0362130"/>
    <w:lvl w:ilvl="0">
      <w:start w:val="1"/>
      <w:numFmt w:val="decimal"/>
      <w:lvlText w:val="%1"/>
      <w:lvlJc w:val="left"/>
      <w:pPr>
        <w:tabs>
          <w:tab w:val="num" w:pos="540"/>
        </w:tabs>
        <w:ind w:left="540" w:hanging="540"/>
      </w:pPr>
      <w:rPr>
        <w:rFonts w:hint="default"/>
      </w:rPr>
    </w:lvl>
    <w:lvl w:ilvl="1">
      <w:start w:val="1"/>
      <w:numFmt w:val="none"/>
      <w:lvlText w:val="6.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C7279C"/>
    <w:multiLevelType w:val="multilevel"/>
    <w:tmpl w:val="DE6C8D12"/>
    <w:lvl w:ilvl="0">
      <w:start w:val="1"/>
      <w:numFmt w:val="decimal"/>
      <w:lvlText w:val="%1"/>
      <w:lvlJc w:val="left"/>
      <w:pPr>
        <w:tabs>
          <w:tab w:val="num" w:pos="540"/>
        </w:tabs>
        <w:ind w:left="540" w:hanging="540"/>
      </w:pPr>
      <w:rPr>
        <w:rFonts w:hint="default"/>
      </w:rPr>
    </w:lvl>
    <w:lvl w:ilvl="1">
      <w:start w:val="1"/>
      <w:numFmt w:val="none"/>
      <w:lvlText w:val="4.3"/>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BB64CB"/>
    <w:multiLevelType w:val="multilevel"/>
    <w:tmpl w:val="7F7C2F94"/>
    <w:lvl w:ilvl="0">
      <w:start w:val="1"/>
      <w:numFmt w:val="decimal"/>
      <w:lvlText w:val="%1"/>
      <w:lvlJc w:val="left"/>
      <w:pPr>
        <w:tabs>
          <w:tab w:val="num" w:pos="540"/>
        </w:tabs>
        <w:ind w:left="540" w:hanging="540"/>
      </w:pPr>
      <w:rPr>
        <w:rFonts w:hint="default"/>
      </w:rPr>
    </w:lvl>
    <w:lvl w:ilvl="1">
      <w:start w:val="1"/>
      <w:numFmt w:val="none"/>
      <w:lvlText w:val="3.3"/>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3D7BBE"/>
    <w:multiLevelType w:val="multilevel"/>
    <w:tmpl w:val="2FBA73E0"/>
    <w:lvl w:ilvl="0">
      <w:start w:val="1"/>
      <w:numFmt w:val="decimal"/>
      <w:lvlText w:val="%1"/>
      <w:lvlJc w:val="left"/>
      <w:pPr>
        <w:tabs>
          <w:tab w:val="num" w:pos="540"/>
        </w:tabs>
        <w:ind w:left="540" w:hanging="540"/>
      </w:pPr>
      <w:rPr>
        <w:rFonts w:hint="default"/>
      </w:rPr>
    </w:lvl>
    <w:lvl w:ilvl="1">
      <w:start w:val="1"/>
      <w:numFmt w:val="none"/>
      <w:lvlText w:val="3.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8271C7"/>
    <w:multiLevelType w:val="hybridMultilevel"/>
    <w:tmpl w:val="557E2B5A"/>
    <w:lvl w:ilvl="0" w:tplc="0D0E4F74">
      <w:start w:val="1"/>
      <w:numFmt w:val="bullet"/>
      <w:lvlText w:val=""/>
      <w:lvlJc w:val="left"/>
      <w:pPr>
        <w:tabs>
          <w:tab w:val="num" w:pos="2160"/>
        </w:tabs>
        <w:ind w:left="2160" w:hanging="360"/>
      </w:pPr>
      <w:rPr>
        <w:rFonts w:ascii="Symbol" w:hAnsi="Symbol" w:hint="default"/>
        <w:color w:val="auto"/>
      </w:rPr>
    </w:lvl>
    <w:lvl w:ilvl="1" w:tplc="DC0E96D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A6855"/>
    <w:multiLevelType w:val="multilevel"/>
    <w:tmpl w:val="750E0F92"/>
    <w:lvl w:ilvl="0">
      <w:start w:val="1"/>
      <w:numFmt w:val="decimal"/>
      <w:lvlText w:val="%1"/>
      <w:lvlJc w:val="left"/>
      <w:pPr>
        <w:tabs>
          <w:tab w:val="num" w:pos="540"/>
        </w:tabs>
        <w:ind w:left="540" w:hanging="540"/>
      </w:pPr>
      <w:rPr>
        <w:rFonts w:hint="default"/>
      </w:rPr>
    </w:lvl>
    <w:lvl w:ilvl="1">
      <w:start w:val="1"/>
      <w:numFmt w:val="none"/>
      <w:lvlText w:val="5.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5936B78"/>
    <w:multiLevelType w:val="multilevel"/>
    <w:tmpl w:val="46D4A1E6"/>
    <w:lvl w:ilvl="0">
      <w:start w:val="1"/>
      <w:numFmt w:val="decimal"/>
      <w:lvlText w:val="%1"/>
      <w:lvlJc w:val="left"/>
      <w:pPr>
        <w:tabs>
          <w:tab w:val="num" w:pos="540"/>
        </w:tabs>
        <w:ind w:left="540" w:hanging="540"/>
      </w:pPr>
      <w:rPr>
        <w:rFonts w:hint="default"/>
      </w:rPr>
    </w:lvl>
    <w:lvl w:ilvl="1">
      <w:start w:val="1"/>
      <w:numFmt w:val="none"/>
      <w:lvlText w:val="4.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5DA0916"/>
    <w:multiLevelType w:val="multilevel"/>
    <w:tmpl w:val="4B020B2A"/>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6D1635"/>
    <w:multiLevelType w:val="multilevel"/>
    <w:tmpl w:val="3D3220D4"/>
    <w:lvl w:ilvl="0">
      <w:start w:val="1"/>
      <w:numFmt w:val="decimal"/>
      <w:lvlText w:val="%1"/>
      <w:lvlJc w:val="left"/>
      <w:pPr>
        <w:tabs>
          <w:tab w:val="num" w:pos="540"/>
        </w:tabs>
        <w:ind w:left="540" w:hanging="540"/>
      </w:pPr>
      <w:rPr>
        <w:rFonts w:hint="default"/>
      </w:rPr>
    </w:lvl>
    <w:lvl w:ilvl="1">
      <w:start w:val="1"/>
      <w:numFmt w:val="none"/>
      <w:lvlText w:val="5.3"/>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874EC8"/>
    <w:multiLevelType w:val="multilevel"/>
    <w:tmpl w:val="1AB02A4A"/>
    <w:lvl w:ilvl="0">
      <w:start w:val="1"/>
      <w:numFmt w:val="decimal"/>
      <w:lvlText w:val="%1"/>
      <w:lvlJc w:val="left"/>
      <w:pPr>
        <w:tabs>
          <w:tab w:val="num" w:pos="540"/>
        </w:tabs>
        <w:ind w:left="540" w:hanging="540"/>
      </w:pPr>
      <w:rPr>
        <w:rFonts w:hint="default"/>
      </w:rPr>
    </w:lvl>
    <w:lvl w:ilvl="1">
      <w:start w:val="1"/>
      <w:numFmt w:val="none"/>
      <w:lvlText w:val="4.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F5B1C2E"/>
    <w:multiLevelType w:val="multilevel"/>
    <w:tmpl w:val="452E4E9C"/>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925AD3"/>
    <w:multiLevelType w:val="multilevel"/>
    <w:tmpl w:val="235E3F2A"/>
    <w:lvl w:ilvl="0">
      <w:start w:val="1"/>
      <w:numFmt w:val="decimal"/>
      <w:lvlText w:val="%1"/>
      <w:lvlJc w:val="left"/>
      <w:pPr>
        <w:tabs>
          <w:tab w:val="num" w:pos="540"/>
        </w:tabs>
        <w:ind w:left="540" w:hanging="540"/>
      </w:pPr>
      <w:rPr>
        <w:rFonts w:hint="default"/>
      </w:rPr>
    </w:lvl>
    <w:lvl w:ilvl="1">
      <w:start w:val="1"/>
      <w:numFmt w:val="none"/>
      <w:lvlText w:val="6.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505A7D"/>
    <w:multiLevelType w:val="multilevel"/>
    <w:tmpl w:val="42B69C74"/>
    <w:lvl w:ilvl="0">
      <w:start w:val="1"/>
      <w:numFmt w:val="decimal"/>
      <w:lvlText w:val="%1"/>
      <w:lvlJc w:val="left"/>
      <w:pPr>
        <w:tabs>
          <w:tab w:val="num" w:pos="540"/>
        </w:tabs>
        <w:ind w:left="540" w:hanging="540"/>
      </w:pPr>
      <w:rPr>
        <w:rFonts w:hint="default"/>
      </w:rPr>
    </w:lvl>
    <w:lvl w:ilvl="1">
      <w:start w:val="1"/>
      <w:numFmt w:val="none"/>
      <w:lvlText w:val="2.3"/>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DE73C32"/>
    <w:multiLevelType w:val="multilevel"/>
    <w:tmpl w:val="F7786304"/>
    <w:lvl w:ilvl="0">
      <w:start w:val="1"/>
      <w:numFmt w:val="decimal"/>
      <w:lvlText w:val="%1"/>
      <w:lvlJc w:val="left"/>
      <w:pPr>
        <w:tabs>
          <w:tab w:val="num" w:pos="540"/>
        </w:tabs>
        <w:ind w:left="540" w:hanging="540"/>
      </w:pPr>
      <w:rPr>
        <w:rFonts w:hint="default"/>
      </w:rPr>
    </w:lvl>
    <w:lvl w:ilvl="1">
      <w:start w:val="1"/>
      <w:numFmt w:val="none"/>
      <w:lvlText w:val="2.6"/>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FAE565D"/>
    <w:multiLevelType w:val="multilevel"/>
    <w:tmpl w:val="0BBC98F0"/>
    <w:lvl w:ilvl="0">
      <w:start w:val="1"/>
      <w:numFmt w:val="decimal"/>
      <w:lvlText w:val="%1"/>
      <w:lvlJc w:val="left"/>
      <w:pPr>
        <w:tabs>
          <w:tab w:val="num" w:pos="540"/>
        </w:tabs>
        <w:ind w:left="540" w:hanging="540"/>
      </w:pPr>
      <w:rPr>
        <w:rFonts w:hint="default"/>
      </w:rPr>
    </w:lvl>
    <w:lvl w:ilvl="1">
      <w:start w:val="1"/>
      <w:numFmt w:val="none"/>
      <w:lvlText w:val="2.5"/>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8D758AB"/>
    <w:multiLevelType w:val="multilevel"/>
    <w:tmpl w:val="F500A832"/>
    <w:lvl w:ilvl="0">
      <w:start w:val="1"/>
      <w:numFmt w:val="decimal"/>
      <w:lvlText w:val="%1"/>
      <w:lvlJc w:val="left"/>
      <w:pPr>
        <w:tabs>
          <w:tab w:val="num" w:pos="540"/>
        </w:tabs>
        <w:ind w:left="540" w:hanging="540"/>
      </w:pPr>
      <w:rPr>
        <w:rFonts w:hint="default"/>
      </w:rPr>
    </w:lvl>
    <w:lvl w:ilvl="1">
      <w:start w:val="1"/>
      <w:numFmt w:val="none"/>
      <w:lvlText w:val="2.4"/>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F45013"/>
    <w:multiLevelType w:val="multilevel"/>
    <w:tmpl w:val="541A0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A253E5"/>
    <w:multiLevelType w:val="multilevel"/>
    <w:tmpl w:val="B22CCC76"/>
    <w:lvl w:ilvl="0">
      <w:start w:val="1"/>
      <w:numFmt w:val="decimal"/>
      <w:lvlText w:val="%1"/>
      <w:lvlJc w:val="left"/>
      <w:pPr>
        <w:tabs>
          <w:tab w:val="num" w:pos="540"/>
        </w:tabs>
        <w:ind w:left="540" w:hanging="540"/>
      </w:pPr>
      <w:rPr>
        <w:rFonts w:hint="default"/>
      </w:rPr>
    </w:lvl>
    <w:lvl w:ilvl="1">
      <w:start w:val="1"/>
      <w:numFmt w:val="none"/>
      <w:lvlText w:val="2.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F7E5D68"/>
    <w:multiLevelType w:val="multilevel"/>
    <w:tmpl w:val="294829A2"/>
    <w:lvl w:ilvl="0">
      <w:start w:val="1"/>
      <w:numFmt w:val="decimal"/>
      <w:lvlText w:val="%1"/>
      <w:lvlJc w:val="left"/>
      <w:pPr>
        <w:tabs>
          <w:tab w:val="num" w:pos="540"/>
        </w:tabs>
        <w:ind w:left="540" w:hanging="540"/>
      </w:pPr>
      <w:rPr>
        <w:rFonts w:hint="default"/>
      </w:rPr>
    </w:lvl>
    <w:lvl w:ilvl="1">
      <w:start w:val="1"/>
      <w:numFmt w:val="none"/>
      <w:lvlText w:val="5.1"/>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24032070">
    <w:abstractNumId w:val="12"/>
  </w:num>
  <w:num w:numId="2" w16cid:durableId="1776753699">
    <w:abstractNumId w:val="9"/>
  </w:num>
  <w:num w:numId="3" w16cid:durableId="1266964678">
    <w:abstractNumId w:val="6"/>
  </w:num>
  <w:num w:numId="4" w16cid:durableId="174728043">
    <w:abstractNumId w:val="8"/>
  </w:num>
  <w:num w:numId="5" w16cid:durableId="2041275536">
    <w:abstractNumId w:val="19"/>
  </w:num>
  <w:num w:numId="6" w16cid:durableId="1680427481">
    <w:abstractNumId w:val="17"/>
  </w:num>
  <w:num w:numId="7" w16cid:durableId="1554122724">
    <w:abstractNumId w:val="15"/>
  </w:num>
  <w:num w:numId="8" w16cid:durableId="974485807">
    <w:abstractNumId w:val="5"/>
  </w:num>
  <w:num w:numId="9" w16cid:durableId="1388260019">
    <w:abstractNumId w:val="4"/>
  </w:num>
  <w:num w:numId="10" w16cid:durableId="1115903950">
    <w:abstractNumId w:val="11"/>
  </w:num>
  <w:num w:numId="11" w16cid:durableId="449056741">
    <w:abstractNumId w:val="3"/>
  </w:num>
  <w:num w:numId="12" w16cid:durableId="20059238">
    <w:abstractNumId w:val="20"/>
  </w:num>
  <w:num w:numId="13" w16cid:durableId="1780371155">
    <w:abstractNumId w:val="7"/>
  </w:num>
  <w:num w:numId="14" w16cid:durableId="1512529751">
    <w:abstractNumId w:val="10"/>
  </w:num>
  <w:num w:numId="15" w16cid:durableId="1001930452">
    <w:abstractNumId w:val="13"/>
  </w:num>
  <w:num w:numId="16" w16cid:durableId="1428385856">
    <w:abstractNumId w:val="2"/>
  </w:num>
  <w:num w:numId="17" w16cid:durableId="346568611">
    <w:abstractNumId w:val="1"/>
  </w:num>
  <w:num w:numId="18" w16cid:durableId="582420674">
    <w:abstractNumId w:val="0"/>
  </w:num>
  <w:num w:numId="19" w16cid:durableId="1215773000">
    <w:abstractNumId w:val="14"/>
  </w:num>
  <w:num w:numId="20" w16cid:durableId="2038580545">
    <w:abstractNumId w:val="16"/>
  </w:num>
  <w:num w:numId="21" w16cid:durableId="358606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3F"/>
    <w:rsid w:val="00005642"/>
    <w:rsid w:val="00012976"/>
    <w:rsid w:val="00034791"/>
    <w:rsid w:val="000737BE"/>
    <w:rsid w:val="00095CF8"/>
    <w:rsid w:val="00110C3E"/>
    <w:rsid w:val="00140EE5"/>
    <w:rsid w:val="00176810"/>
    <w:rsid w:val="00276081"/>
    <w:rsid w:val="003D113D"/>
    <w:rsid w:val="00412D71"/>
    <w:rsid w:val="00452DBB"/>
    <w:rsid w:val="00490F77"/>
    <w:rsid w:val="004A25DC"/>
    <w:rsid w:val="004D3312"/>
    <w:rsid w:val="004F39E3"/>
    <w:rsid w:val="00597D0D"/>
    <w:rsid w:val="005A027C"/>
    <w:rsid w:val="0065613F"/>
    <w:rsid w:val="007570A2"/>
    <w:rsid w:val="007D3B83"/>
    <w:rsid w:val="008D3157"/>
    <w:rsid w:val="009A52B0"/>
    <w:rsid w:val="00AB63F0"/>
    <w:rsid w:val="00AC3AB6"/>
    <w:rsid w:val="00AC42EA"/>
    <w:rsid w:val="00C04AAE"/>
    <w:rsid w:val="00C54B97"/>
    <w:rsid w:val="00D3192F"/>
    <w:rsid w:val="00D7283B"/>
    <w:rsid w:val="00EB1DEE"/>
    <w:rsid w:val="00ED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A9D3D"/>
  <w15:docId w15:val="{52ED238D-F968-4894-9EF1-42B5E5AB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13F"/>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AAE"/>
    <w:pPr>
      <w:tabs>
        <w:tab w:val="center" w:pos="4680"/>
        <w:tab w:val="right" w:pos="9360"/>
      </w:tabs>
    </w:pPr>
  </w:style>
  <w:style w:type="character" w:customStyle="1" w:styleId="HeaderChar">
    <w:name w:val="Header Char"/>
    <w:basedOn w:val="DefaultParagraphFont"/>
    <w:link w:val="Header"/>
    <w:uiPriority w:val="99"/>
    <w:rsid w:val="00C04AA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04AAE"/>
    <w:pPr>
      <w:tabs>
        <w:tab w:val="center" w:pos="4680"/>
        <w:tab w:val="right" w:pos="9360"/>
      </w:tabs>
    </w:pPr>
  </w:style>
  <w:style w:type="character" w:customStyle="1" w:styleId="FooterChar">
    <w:name w:val="Footer Char"/>
    <w:basedOn w:val="DefaultParagraphFont"/>
    <w:link w:val="Footer"/>
    <w:uiPriority w:val="99"/>
    <w:rsid w:val="00C04AA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570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0A2"/>
    <w:rPr>
      <w:rFonts w:ascii="Segoe UI" w:eastAsia="Times New Roman" w:hAnsi="Segoe UI" w:cs="Segoe UI"/>
      <w:sz w:val="18"/>
      <w:szCs w:val="18"/>
      <w:lang w:val="en-GB"/>
    </w:rPr>
  </w:style>
  <w:style w:type="paragraph" w:styleId="Revision">
    <w:name w:val="Revision"/>
    <w:hidden/>
    <w:uiPriority w:val="99"/>
    <w:semiHidden/>
    <w:rsid w:val="00412D71"/>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276081"/>
    <w:rPr>
      <w:color w:val="0000FF" w:themeColor="hyperlink"/>
      <w:u w:val="single"/>
    </w:rPr>
  </w:style>
  <w:style w:type="character" w:styleId="UnresolvedMention">
    <w:name w:val="Unresolved Mention"/>
    <w:basedOn w:val="DefaultParagraphFont"/>
    <w:uiPriority w:val="99"/>
    <w:semiHidden/>
    <w:unhideWhenUsed/>
    <w:rsid w:val="00276081"/>
    <w:rPr>
      <w:color w:val="605E5C"/>
      <w:shd w:val="clear" w:color="auto" w:fill="E1DFDD"/>
    </w:rPr>
  </w:style>
  <w:style w:type="paragraph" w:styleId="ListParagraph">
    <w:name w:val="List Paragraph"/>
    <w:basedOn w:val="Normal"/>
    <w:uiPriority w:val="34"/>
    <w:qFormat/>
    <w:rsid w:val="00276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837</Words>
  <Characters>5145</Characters>
  <Application>Microsoft Office Word</Application>
  <DocSecurity>0</DocSecurity>
  <Lines>197</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2</cp:revision>
  <dcterms:created xsi:type="dcterms:W3CDTF">2025-10-28T11:05:00Z</dcterms:created>
  <dcterms:modified xsi:type="dcterms:W3CDTF">2025-10-28T11:05:00Z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24a9b583-6cb2-4aa5-aa9a-67be04312ff2</vt:lpwstr>
  </property>
</Properties>
</file>