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D1F7" w14:textId="10EC7E97" w:rsidR="00817B16" w:rsidRDefault="009738E6" w:rsidP="00C977A8">
      <w:pPr>
        <w:pBdr>
          <w:top w:val="single" w:sz="4" w:space="0" w:color="000000"/>
          <w:left w:val="single" w:sz="4" w:space="0" w:color="000000"/>
          <w:bottom w:val="single" w:sz="4" w:space="0" w:color="000000"/>
          <w:right w:val="single" w:sz="4" w:space="0" w:color="000000"/>
        </w:pBdr>
        <w:spacing w:after="0" w:line="240" w:lineRule="auto"/>
        <w:ind w:right="4"/>
        <w:jc w:val="center"/>
      </w:pPr>
      <w:r w:rsidRPr="009738E6">
        <w:rPr>
          <w:b/>
        </w:rPr>
        <w:t>National Vocational Certifica</w:t>
      </w:r>
      <w:r w:rsidR="00A0122B">
        <w:rPr>
          <w:b/>
        </w:rPr>
        <w:t xml:space="preserve">te in Metal Fabrication </w:t>
      </w:r>
      <w:r w:rsidR="0004050E">
        <w:rPr>
          <w:b/>
        </w:rPr>
        <w:t>(</w:t>
      </w:r>
      <w:r w:rsidR="003B202B">
        <w:rPr>
          <w:b/>
        </w:rPr>
        <w:t>Boiler making</w:t>
      </w:r>
      <w:r w:rsidR="0004050E">
        <w:rPr>
          <w:b/>
        </w:rPr>
        <w:t>)</w:t>
      </w:r>
      <w:r w:rsidR="00C977A8" w:rsidRPr="00C977A8">
        <w:t xml:space="preserve"> </w:t>
      </w:r>
      <w:r w:rsidR="00C977A8" w:rsidRPr="00C977A8">
        <w:rPr>
          <w:b/>
        </w:rPr>
        <w:t>(Level 4)</w:t>
      </w:r>
    </w:p>
    <w:p w14:paraId="3686D9EE" w14:textId="77777777" w:rsidR="00E45224" w:rsidRDefault="00697840" w:rsidP="00C977A8">
      <w:pPr>
        <w:spacing w:after="0" w:line="240" w:lineRule="auto"/>
        <w:ind w:left="0" w:firstLine="0"/>
        <w:jc w:val="left"/>
      </w:pPr>
      <w:r>
        <w:rPr>
          <w:b/>
        </w:rPr>
        <w:t xml:space="preserve"> </w:t>
      </w:r>
    </w:p>
    <w:tbl>
      <w:tblPr>
        <w:tblStyle w:val="TableGrid"/>
        <w:tblW w:w="4592" w:type="dxa"/>
        <w:tblInd w:w="0" w:type="dxa"/>
        <w:tblLook w:val="04A0" w:firstRow="1" w:lastRow="0" w:firstColumn="1" w:lastColumn="0" w:noHBand="0" w:noVBand="1"/>
      </w:tblPr>
      <w:tblGrid>
        <w:gridCol w:w="2822"/>
        <w:gridCol w:w="1770"/>
      </w:tblGrid>
      <w:tr w:rsidR="00E45224" w14:paraId="79F2A45A" w14:textId="77777777" w:rsidTr="0041577C">
        <w:trPr>
          <w:trHeight w:val="487"/>
        </w:trPr>
        <w:tc>
          <w:tcPr>
            <w:tcW w:w="2822" w:type="dxa"/>
            <w:tcBorders>
              <w:top w:val="nil"/>
              <w:left w:val="nil"/>
              <w:bottom w:val="nil"/>
              <w:right w:val="nil"/>
            </w:tcBorders>
          </w:tcPr>
          <w:p w14:paraId="6E635A32" w14:textId="77777777" w:rsidR="00E45224" w:rsidRDefault="00E45224" w:rsidP="0041577C">
            <w:pPr>
              <w:spacing w:after="0" w:line="259" w:lineRule="auto"/>
              <w:ind w:left="0" w:firstLine="0"/>
              <w:jc w:val="left"/>
            </w:pPr>
            <w:r>
              <w:rPr>
                <w:b/>
              </w:rPr>
              <w:t xml:space="preserve">NQF Level of qualification: </w:t>
            </w:r>
          </w:p>
          <w:p w14:paraId="74882F17" w14:textId="77777777" w:rsidR="00E45224" w:rsidRDefault="00E45224" w:rsidP="0041577C">
            <w:pPr>
              <w:spacing w:after="0" w:line="259" w:lineRule="auto"/>
              <w:ind w:left="0" w:firstLine="0"/>
              <w:jc w:val="left"/>
            </w:pPr>
            <w:r>
              <w:t xml:space="preserve"> </w:t>
            </w:r>
          </w:p>
        </w:tc>
        <w:tc>
          <w:tcPr>
            <w:tcW w:w="1770" w:type="dxa"/>
            <w:tcBorders>
              <w:top w:val="nil"/>
              <w:left w:val="nil"/>
              <w:bottom w:val="nil"/>
              <w:right w:val="nil"/>
            </w:tcBorders>
          </w:tcPr>
          <w:p w14:paraId="27837A2C" w14:textId="77777777" w:rsidR="00E45224" w:rsidRPr="00C977A8" w:rsidRDefault="00A0122B" w:rsidP="0041577C">
            <w:pPr>
              <w:spacing w:after="0" w:line="259" w:lineRule="auto"/>
              <w:ind w:left="647" w:firstLine="0"/>
            </w:pPr>
            <w:r w:rsidRPr="00C977A8">
              <w:t>4</w:t>
            </w:r>
            <w:r w:rsidR="00E45224" w:rsidRPr="00C977A8">
              <w:t xml:space="preserve"> </w:t>
            </w:r>
          </w:p>
        </w:tc>
      </w:tr>
      <w:tr w:rsidR="00E45224" w:rsidRPr="00D7409D" w14:paraId="42A31160" w14:textId="77777777" w:rsidTr="0041577C">
        <w:trPr>
          <w:trHeight w:val="231"/>
        </w:trPr>
        <w:tc>
          <w:tcPr>
            <w:tcW w:w="2822" w:type="dxa"/>
            <w:tcBorders>
              <w:top w:val="nil"/>
              <w:left w:val="nil"/>
              <w:bottom w:val="nil"/>
              <w:right w:val="nil"/>
            </w:tcBorders>
          </w:tcPr>
          <w:p w14:paraId="6C97FDA3" w14:textId="77777777" w:rsidR="00E45224" w:rsidRPr="00D7409D" w:rsidRDefault="00E45224" w:rsidP="0041577C">
            <w:pPr>
              <w:spacing w:after="0" w:line="259" w:lineRule="auto"/>
              <w:ind w:left="0" w:firstLine="0"/>
              <w:jc w:val="left"/>
            </w:pPr>
            <w:r w:rsidRPr="00D7409D">
              <w:rPr>
                <w:b/>
              </w:rPr>
              <w:t xml:space="preserve">Total credits available: </w:t>
            </w:r>
          </w:p>
        </w:tc>
        <w:tc>
          <w:tcPr>
            <w:tcW w:w="1770" w:type="dxa"/>
            <w:tcBorders>
              <w:top w:val="nil"/>
              <w:left w:val="nil"/>
              <w:bottom w:val="nil"/>
              <w:right w:val="nil"/>
            </w:tcBorders>
          </w:tcPr>
          <w:p w14:paraId="1DEA5A9E" w14:textId="50A06152" w:rsidR="00E45224" w:rsidRPr="00C977A8" w:rsidRDefault="001A5F2D" w:rsidP="0041577C">
            <w:pPr>
              <w:spacing w:after="0" w:line="259" w:lineRule="auto"/>
              <w:ind w:left="0" w:right="59" w:firstLine="0"/>
              <w:jc w:val="center"/>
            </w:pPr>
            <w:r w:rsidRPr="00C977A8">
              <w:t>1</w:t>
            </w:r>
            <w:r w:rsidR="00C368B5">
              <w:t>23</w:t>
            </w:r>
            <w:r w:rsidR="00E45224" w:rsidRPr="00C977A8">
              <w:t xml:space="preserve"> </w:t>
            </w:r>
          </w:p>
        </w:tc>
      </w:tr>
    </w:tbl>
    <w:p w14:paraId="04DE6FA3" w14:textId="77777777" w:rsidR="00E45224" w:rsidRPr="00D7409D" w:rsidRDefault="00E45224" w:rsidP="00E45224">
      <w:pPr>
        <w:spacing w:after="0" w:line="259" w:lineRule="auto"/>
        <w:ind w:left="0" w:firstLine="0"/>
        <w:jc w:val="left"/>
      </w:pPr>
      <w:r w:rsidRPr="00D7409D">
        <w:t xml:space="preserve"> </w:t>
      </w:r>
    </w:p>
    <w:p w14:paraId="646D78EF" w14:textId="0796AC9C" w:rsidR="00E45224" w:rsidRPr="00607BBA" w:rsidRDefault="00E45224" w:rsidP="00E45224">
      <w:pPr>
        <w:spacing w:after="0" w:line="259" w:lineRule="auto"/>
        <w:ind w:left="0" w:firstLine="0"/>
        <w:jc w:val="left"/>
        <w:rPr>
          <w:b/>
        </w:rPr>
      </w:pPr>
      <w:r w:rsidRPr="00D7409D">
        <w:rPr>
          <w:b/>
        </w:rPr>
        <w:t xml:space="preserve">Total Credits Required: </w:t>
      </w:r>
      <w:r w:rsidRPr="00D7409D">
        <w:rPr>
          <w:b/>
        </w:rPr>
        <w:tab/>
      </w:r>
      <w:r w:rsidRPr="00D7409D">
        <w:rPr>
          <w:b/>
        </w:rPr>
        <w:tab/>
      </w:r>
      <w:r w:rsidR="001A5F2D" w:rsidRPr="00C977A8">
        <w:t>1</w:t>
      </w:r>
      <w:r w:rsidR="00C368B5">
        <w:t>23</w:t>
      </w:r>
    </w:p>
    <w:p w14:paraId="56C555EB" w14:textId="77777777" w:rsidR="00817B16" w:rsidRDefault="00817B16">
      <w:pPr>
        <w:spacing w:after="0" w:line="259" w:lineRule="auto"/>
        <w:ind w:left="0" w:firstLine="0"/>
        <w:jc w:val="left"/>
      </w:pPr>
    </w:p>
    <w:tbl>
      <w:tblPr>
        <w:tblStyle w:val="TableGrid"/>
        <w:tblW w:w="8743" w:type="dxa"/>
        <w:tblInd w:w="-108" w:type="dxa"/>
        <w:tblCellMar>
          <w:top w:w="45" w:type="dxa"/>
          <w:left w:w="108" w:type="dxa"/>
          <w:right w:w="107" w:type="dxa"/>
        </w:tblCellMar>
        <w:tblLook w:val="04A0" w:firstRow="1" w:lastRow="0" w:firstColumn="1" w:lastColumn="0" w:noHBand="0" w:noVBand="1"/>
      </w:tblPr>
      <w:tblGrid>
        <w:gridCol w:w="3528"/>
        <w:gridCol w:w="2790"/>
        <w:gridCol w:w="2425"/>
      </w:tblGrid>
      <w:tr w:rsidR="00CB0BC4" w14:paraId="1C0032F3" w14:textId="77777777" w:rsidTr="009738E6">
        <w:trPr>
          <w:trHeight w:val="450"/>
        </w:trPr>
        <w:tc>
          <w:tcPr>
            <w:tcW w:w="3528" w:type="dxa"/>
            <w:tcBorders>
              <w:left w:val="nil"/>
              <w:bottom w:val="single" w:sz="6" w:space="0" w:color="000000"/>
              <w:right w:val="single" w:sz="4" w:space="0" w:color="auto"/>
            </w:tcBorders>
          </w:tcPr>
          <w:p w14:paraId="6B7E0431" w14:textId="77777777" w:rsidR="00CB0BC4" w:rsidRDefault="00CB0BC4" w:rsidP="00CB0BC4">
            <w:pPr>
              <w:spacing w:after="0" w:line="259" w:lineRule="auto"/>
              <w:ind w:left="0" w:firstLine="0"/>
              <w:jc w:val="left"/>
              <w:rPr>
                <w:b/>
              </w:rPr>
            </w:pPr>
          </w:p>
        </w:tc>
        <w:tc>
          <w:tcPr>
            <w:tcW w:w="2790" w:type="dxa"/>
            <w:tcBorders>
              <w:top w:val="single" w:sz="6" w:space="0" w:color="000000"/>
              <w:left w:val="single" w:sz="4" w:space="0" w:color="auto"/>
              <w:bottom w:val="single" w:sz="4" w:space="0" w:color="auto"/>
              <w:right w:val="single" w:sz="6" w:space="0" w:color="000000"/>
            </w:tcBorders>
          </w:tcPr>
          <w:p w14:paraId="5C73B440" w14:textId="77777777" w:rsidR="00CB0BC4" w:rsidRDefault="00CB0BC4" w:rsidP="00CB0BC4">
            <w:pPr>
              <w:spacing w:after="0" w:line="259" w:lineRule="auto"/>
              <w:ind w:left="103" w:firstLine="0"/>
              <w:jc w:val="left"/>
              <w:rPr>
                <w:b/>
              </w:rPr>
            </w:pPr>
          </w:p>
          <w:p w14:paraId="5DD6DD2E" w14:textId="77777777" w:rsidR="00CB0BC4" w:rsidRDefault="00CB0BC4" w:rsidP="00CB0BC4">
            <w:pPr>
              <w:spacing w:after="0" w:line="259" w:lineRule="auto"/>
              <w:ind w:left="103" w:firstLine="0"/>
              <w:jc w:val="left"/>
            </w:pPr>
            <w:r>
              <w:rPr>
                <w:b/>
              </w:rPr>
              <w:t xml:space="preserve">Compulsory </w:t>
            </w:r>
          </w:p>
        </w:tc>
        <w:tc>
          <w:tcPr>
            <w:tcW w:w="2425" w:type="dxa"/>
            <w:tcBorders>
              <w:top w:val="single" w:sz="6" w:space="0" w:color="000000"/>
              <w:left w:val="single" w:sz="6" w:space="0" w:color="000000"/>
              <w:bottom w:val="single" w:sz="4" w:space="0" w:color="auto"/>
              <w:right w:val="single" w:sz="6" w:space="0" w:color="000000"/>
            </w:tcBorders>
          </w:tcPr>
          <w:p w14:paraId="16F01710" w14:textId="77777777" w:rsidR="00CB0BC4" w:rsidRDefault="00CB0BC4" w:rsidP="00CB0BC4">
            <w:pPr>
              <w:spacing w:after="0" w:line="259" w:lineRule="auto"/>
              <w:ind w:left="2" w:firstLine="0"/>
              <w:jc w:val="center"/>
            </w:pPr>
          </w:p>
          <w:p w14:paraId="13B18321" w14:textId="77777777" w:rsidR="00CB0BC4" w:rsidRPr="00CB0BC4" w:rsidRDefault="00CB0BC4" w:rsidP="00CB0BC4">
            <w:pPr>
              <w:spacing w:after="0" w:line="259" w:lineRule="auto"/>
              <w:ind w:left="2" w:firstLine="0"/>
              <w:jc w:val="center"/>
              <w:rPr>
                <w:b/>
              </w:rPr>
            </w:pPr>
            <w:r w:rsidRPr="00CB0BC4">
              <w:rPr>
                <w:b/>
              </w:rPr>
              <w:t>Elective</w:t>
            </w:r>
          </w:p>
        </w:tc>
      </w:tr>
      <w:tr w:rsidR="003B202B" w14:paraId="33D95CDC"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054DFE1B" w14:textId="2DBD99C8" w:rsidR="003B202B" w:rsidRDefault="003B202B" w:rsidP="00CB0BC4">
            <w:pPr>
              <w:spacing w:after="0" w:line="259" w:lineRule="auto"/>
              <w:ind w:left="0" w:firstLine="0"/>
              <w:jc w:val="left"/>
              <w:rPr>
                <w:b/>
              </w:rPr>
            </w:pPr>
            <w:r>
              <w:rPr>
                <w:b/>
              </w:rPr>
              <w:t>Level 1 credits</w:t>
            </w:r>
          </w:p>
        </w:tc>
        <w:tc>
          <w:tcPr>
            <w:tcW w:w="2790" w:type="dxa"/>
            <w:tcBorders>
              <w:top w:val="single" w:sz="6" w:space="0" w:color="000000"/>
              <w:left w:val="single" w:sz="6" w:space="0" w:color="000000"/>
              <w:bottom w:val="single" w:sz="6" w:space="0" w:color="000000"/>
              <w:right w:val="single" w:sz="6" w:space="0" w:color="000000"/>
            </w:tcBorders>
          </w:tcPr>
          <w:p w14:paraId="1C1A00B7" w14:textId="24B6BB70" w:rsidR="003B202B" w:rsidRDefault="00C368B5" w:rsidP="00CB0BC4">
            <w:pPr>
              <w:spacing w:after="0" w:line="259" w:lineRule="auto"/>
              <w:ind w:left="0" w:right="5" w:firstLine="0"/>
              <w:jc w:val="center"/>
              <w:rPr>
                <w:b/>
              </w:rPr>
            </w:pPr>
            <w:r>
              <w:rPr>
                <w:b/>
              </w:rPr>
              <w:t>4</w:t>
            </w:r>
          </w:p>
        </w:tc>
        <w:tc>
          <w:tcPr>
            <w:tcW w:w="2425" w:type="dxa"/>
            <w:tcBorders>
              <w:top w:val="single" w:sz="6" w:space="0" w:color="000000"/>
              <w:left w:val="single" w:sz="6" w:space="0" w:color="000000"/>
              <w:bottom w:val="single" w:sz="6" w:space="0" w:color="000000"/>
              <w:right w:val="single" w:sz="6" w:space="0" w:color="000000"/>
            </w:tcBorders>
          </w:tcPr>
          <w:p w14:paraId="2C9A3B15" w14:textId="5BC3F1D0" w:rsidR="003B202B" w:rsidRDefault="003B202B" w:rsidP="00CB0BC4">
            <w:pPr>
              <w:spacing w:after="0" w:line="259" w:lineRule="auto"/>
              <w:ind w:left="0" w:right="2" w:firstLine="0"/>
              <w:jc w:val="center"/>
              <w:rPr>
                <w:b/>
              </w:rPr>
            </w:pPr>
            <w:r>
              <w:rPr>
                <w:b/>
              </w:rPr>
              <w:t>-</w:t>
            </w:r>
          </w:p>
        </w:tc>
      </w:tr>
      <w:tr w:rsidR="00CB0BC4" w14:paraId="3D6EB4FD"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4EAF6353" w14:textId="64F80A9A" w:rsidR="00CB0BC4" w:rsidRDefault="003B202B" w:rsidP="00CB0BC4">
            <w:pPr>
              <w:spacing w:after="0" w:line="259" w:lineRule="auto"/>
              <w:ind w:left="0" w:firstLine="0"/>
              <w:jc w:val="left"/>
            </w:pPr>
            <w:r>
              <w:rPr>
                <w:b/>
              </w:rPr>
              <w:t>L</w:t>
            </w:r>
            <w:r w:rsidR="00D7264E">
              <w:rPr>
                <w:b/>
              </w:rPr>
              <w:t>evel 3</w:t>
            </w:r>
            <w:r w:rsidR="00CB0BC4">
              <w:rPr>
                <w:b/>
              </w:rPr>
              <w:t xml:space="preserve"> credits: </w:t>
            </w:r>
          </w:p>
        </w:tc>
        <w:tc>
          <w:tcPr>
            <w:tcW w:w="2790" w:type="dxa"/>
            <w:tcBorders>
              <w:top w:val="single" w:sz="6" w:space="0" w:color="000000"/>
              <w:left w:val="single" w:sz="6" w:space="0" w:color="000000"/>
              <w:bottom w:val="single" w:sz="6" w:space="0" w:color="000000"/>
              <w:right w:val="single" w:sz="6" w:space="0" w:color="000000"/>
            </w:tcBorders>
          </w:tcPr>
          <w:p w14:paraId="39825932" w14:textId="5DF54D70" w:rsidR="00CB0BC4" w:rsidRPr="003B202B" w:rsidRDefault="00C368B5" w:rsidP="00CB0BC4">
            <w:pPr>
              <w:spacing w:after="0" w:line="259" w:lineRule="auto"/>
              <w:ind w:left="0" w:right="5" w:firstLine="0"/>
              <w:jc w:val="center"/>
              <w:rPr>
                <w:b/>
                <w:bCs/>
              </w:rPr>
            </w:pPr>
            <w:r>
              <w:rPr>
                <w:b/>
                <w:bCs/>
              </w:rPr>
              <w:t>17</w:t>
            </w:r>
          </w:p>
        </w:tc>
        <w:tc>
          <w:tcPr>
            <w:tcW w:w="2425" w:type="dxa"/>
            <w:tcBorders>
              <w:top w:val="single" w:sz="6" w:space="0" w:color="000000"/>
              <w:left w:val="single" w:sz="6" w:space="0" w:color="000000"/>
              <w:bottom w:val="single" w:sz="6" w:space="0" w:color="000000"/>
              <w:right w:val="single" w:sz="6" w:space="0" w:color="000000"/>
            </w:tcBorders>
          </w:tcPr>
          <w:p w14:paraId="58A4982C" w14:textId="77777777" w:rsidR="00CB0BC4" w:rsidRDefault="00616062" w:rsidP="00CB0BC4">
            <w:pPr>
              <w:spacing w:after="0" w:line="259" w:lineRule="auto"/>
              <w:ind w:left="0" w:right="2" w:firstLine="0"/>
              <w:jc w:val="center"/>
              <w:rPr>
                <w:b/>
              </w:rPr>
            </w:pPr>
            <w:r>
              <w:rPr>
                <w:b/>
              </w:rPr>
              <w:t>-</w:t>
            </w:r>
          </w:p>
        </w:tc>
      </w:tr>
      <w:tr w:rsidR="00D7264E" w14:paraId="157E32F1"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5B22220E" w14:textId="77777777" w:rsidR="00D7264E" w:rsidRDefault="00D7264E" w:rsidP="00CB0BC4">
            <w:pPr>
              <w:spacing w:after="0" w:line="259" w:lineRule="auto"/>
              <w:ind w:left="0" w:firstLine="0"/>
              <w:jc w:val="left"/>
              <w:rPr>
                <w:b/>
              </w:rPr>
            </w:pPr>
            <w:r>
              <w:rPr>
                <w:b/>
              </w:rPr>
              <w:t>level 4 credits:</w:t>
            </w:r>
          </w:p>
        </w:tc>
        <w:tc>
          <w:tcPr>
            <w:tcW w:w="2790" w:type="dxa"/>
            <w:tcBorders>
              <w:top w:val="single" w:sz="6" w:space="0" w:color="000000"/>
              <w:left w:val="single" w:sz="6" w:space="0" w:color="000000"/>
              <w:bottom w:val="single" w:sz="6" w:space="0" w:color="000000"/>
              <w:right w:val="single" w:sz="6" w:space="0" w:color="000000"/>
            </w:tcBorders>
          </w:tcPr>
          <w:p w14:paraId="47814C40" w14:textId="2A9145CC" w:rsidR="00D7264E" w:rsidRDefault="00C368B5" w:rsidP="00CB0BC4">
            <w:pPr>
              <w:spacing w:after="0" w:line="259" w:lineRule="auto"/>
              <w:ind w:left="0" w:right="5" w:firstLine="0"/>
              <w:jc w:val="center"/>
              <w:rPr>
                <w:b/>
              </w:rPr>
            </w:pPr>
            <w:r>
              <w:rPr>
                <w:b/>
              </w:rPr>
              <w:t>102</w:t>
            </w:r>
          </w:p>
        </w:tc>
        <w:tc>
          <w:tcPr>
            <w:tcW w:w="2425" w:type="dxa"/>
            <w:tcBorders>
              <w:top w:val="single" w:sz="6" w:space="0" w:color="000000"/>
              <w:left w:val="single" w:sz="6" w:space="0" w:color="000000"/>
              <w:bottom w:val="single" w:sz="6" w:space="0" w:color="000000"/>
              <w:right w:val="single" w:sz="6" w:space="0" w:color="000000"/>
            </w:tcBorders>
          </w:tcPr>
          <w:p w14:paraId="465712EF" w14:textId="77777777" w:rsidR="00D7264E" w:rsidRDefault="00D7264E" w:rsidP="00CB0BC4">
            <w:pPr>
              <w:spacing w:after="0" w:line="259" w:lineRule="auto"/>
              <w:ind w:left="0" w:right="2" w:firstLine="0"/>
              <w:jc w:val="center"/>
              <w:rPr>
                <w:b/>
              </w:rPr>
            </w:pPr>
            <w:r>
              <w:rPr>
                <w:b/>
              </w:rPr>
              <w:t>-</w:t>
            </w:r>
          </w:p>
        </w:tc>
      </w:tr>
      <w:tr w:rsidR="009738E6" w14:paraId="355A5A00"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25751268" w14:textId="77777777" w:rsidR="009738E6" w:rsidRDefault="009738E6" w:rsidP="00CB0BC4">
            <w:pPr>
              <w:spacing w:after="0" w:line="259" w:lineRule="auto"/>
              <w:ind w:left="0" w:firstLine="0"/>
              <w:jc w:val="left"/>
              <w:rPr>
                <w:b/>
              </w:rPr>
            </w:pPr>
            <w:r>
              <w:rPr>
                <w:b/>
              </w:rPr>
              <w:t>m</w:t>
            </w:r>
            <w:r w:rsidRPr="009738E6">
              <w:rPr>
                <w:b/>
              </w:rPr>
              <w:t>inimum totals required</w:t>
            </w:r>
          </w:p>
        </w:tc>
        <w:tc>
          <w:tcPr>
            <w:tcW w:w="2790" w:type="dxa"/>
            <w:tcBorders>
              <w:top w:val="single" w:sz="6" w:space="0" w:color="000000"/>
              <w:left w:val="single" w:sz="6" w:space="0" w:color="000000"/>
              <w:bottom w:val="single" w:sz="6" w:space="0" w:color="000000"/>
              <w:right w:val="single" w:sz="6" w:space="0" w:color="000000"/>
            </w:tcBorders>
          </w:tcPr>
          <w:p w14:paraId="174FE4DE" w14:textId="7992F741" w:rsidR="009738E6" w:rsidRDefault="00C368B5" w:rsidP="00CB0BC4">
            <w:pPr>
              <w:spacing w:after="0" w:line="259" w:lineRule="auto"/>
              <w:ind w:left="0" w:right="5" w:firstLine="0"/>
              <w:jc w:val="center"/>
              <w:rPr>
                <w:b/>
              </w:rPr>
            </w:pPr>
            <w:r>
              <w:rPr>
                <w:b/>
              </w:rPr>
              <w:t>123</w:t>
            </w:r>
          </w:p>
        </w:tc>
        <w:tc>
          <w:tcPr>
            <w:tcW w:w="2425" w:type="dxa"/>
            <w:tcBorders>
              <w:top w:val="single" w:sz="6" w:space="0" w:color="000000"/>
              <w:left w:val="single" w:sz="6" w:space="0" w:color="000000"/>
              <w:bottom w:val="single" w:sz="6" w:space="0" w:color="000000"/>
              <w:right w:val="single" w:sz="6" w:space="0" w:color="000000"/>
            </w:tcBorders>
          </w:tcPr>
          <w:p w14:paraId="6F0BDE41" w14:textId="77777777" w:rsidR="009738E6" w:rsidRDefault="007A1ACD" w:rsidP="00CB0BC4">
            <w:pPr>
              <w:spacing w:after="0" w:line="259" w:lineRule="auto"/>
              <w:ind w:left="0" w:right="2" w:firstLine="0"/>
              <w:jc w:val="center"/>
              <w:rPr>
                <w:b/>
              </w:rPr>
            </w:pPr>
            <w:r>
              <w:rPr>
                <w:b/>
              </w:rPr>
              <w:t>-</w:t>
            </w:r>
          </w:p>
        </w:tc>
      </w:tr>
    </w:tbl>
    <w:p w14:paraId="663B8B8A" w14:textId="77777777" w:rsidR="00817B16" w:rsidRDefault="00697840" w:rsidP="00031F58">
      <w:pPr>
        <w:spacing w:after="0" w:line="259" w:lineRule="auto"/>
        <w:ind w:left="0" w:firstLine="0"/>
        <w:jc w:val="left"/>
      </w:pPr>
      <w:r>
        <w:t xml:space="preserve"> </w:t>
      </w:r>
    </w:p>
    <w:p w14:paraId="1565094C" w14:textId="3962688E" w:rsidR="00817B16" w:rsidRDefault="00E45224">
      <w:pPr>
        <w:tabs>
          <w:tab w:val="center" w:pos="4907"/>
        </w:tabs>
        <w:spacing w:after="2" w:line="259" w:lineRule="auto"/>
        <w:ind w:left="-15" w:firstLine="0"/>
        <w:jc w:val="left"/>
      </w:pPr>
      <w:r>
        <w:rPr>
          <w:b/>
        </w:rPr>
        <w:t>R</w:t>
      </w:r>
      <w:r w:rsidR="00697840">
        <w:rPr>
          <w:b/>
        </w:rPr>
        <w:t>egistration date:</w:t>
      </w:r>
      <w:r>
        <w:t xml:space="preserve"> </w:t>
      </w:r>
      <w:r w:rsidR="00C977A8">
        <w:tab/>
      </w:r>
    </w:p>
    <w:p w14:paraId="60226C1E" w14:textId="77777777" w:rsidR="00817B16" w:rsidRDefault="00697840">
      <w:pPr>
        <w:spacing w:after="0" w:line="259" w:lineRule="auto"/>
        <w:ind w:left="0" w:firstLine="0"/>
        <w:jc w:val="left"/>
      </w:pPr>
      <w:r>
        <w:t xml:space="preserve"> </w:t>
      </w:r>
    </w:p>
    <w:p w14:paraId="239AADFE" w14:textId="3F5867AE" w:rsidR="00817B16" w:rsidRDefault="00E45224">
      <w:pPr>
        <w:pStyle w:val="Heading1"/>
        <w:tabs>
          <w:tab w:val="center" w:pos="4214"/>
        </w:tabs>
        <w:ind w:left="-15" w:firstLine="0"/>
      </w:pPr>
      <w:r>
        <w:t>S</w:t>
      </w:r>
      <w:r w:rsidR="00697840">
        <w:t>cheduled review date:</w:t>
      </w:r>
      <w:r>
        <w:rPr>
          <w:b w:val="0"/>
        </w:rPr>
        <w:t xml:space="preserve"> </w:t>
      </w:r>
      <w:r w:rsidR="00C977A8">
        <w:rPr>
          <w:b w:val="0"/>
        </w:rPr>
        <w:tab/>
      </w:r>
    </w:p>
    <w:p w14:paraId="6E4C6201" w14:textId="77777777" w:rsidR="003B202B" w:rsidRDefault="00697840" w:rsidP="003B202B">
      <w:pPr>
        <w:spacing w:after="0" w:line="259" w:lineRule="auto"/>
        <w:ind w:left="0" w:firstLine="0"/>
        <w:jc w:val="left"/>
      </w:pPr>
      <w:r>
        <w:t xml:space="preserve"> </w:t>
      </w:r>
    </w:p>
    <w:p w14:paraId="013092F4" w14:textId="0012DA46" w:rsidR="003B202B" w:rsidRDefault="003B202B" w:rsidP="003B202B">
      <w:pPr>
        <w:spacing w:after="0" w:line="259" w:lineRule="auto"/>
        <w:ind w:left="0" w:firstLine="0"/>
        <w:jc w:val="left"/>
      </w:pPr>
      <w:r>
        <w:rPr>
          <w:b/>
        </w:rPr>
        <w:t>B</w:t>
      </w:r>
      <w:r w:rsidRPr="00650240">
        <w:rPr>
          <w:b/>
        </w:rPr>
        <w:t>ody responsible for the qualification:</w:t>
      </w:r>
      <w:r w:rsidRPr="00650240">
        <w:t xml:space="preserve"> Namibia Training Authority</w:t>
      </w:r>
      <w:r>
        <w:t xml:space="preserve"> (</w:t>
      </w:r>
      <w:r w:rsidRPr="00650240">
        <w:t>NTA</w:t>
      </w:r>
      <w:r>
        <w:t xml:space="preserve">) Industrial Skills Committee for Automotive, Manufacturing, Construction, and Sanitation (AMCS) </w:t>
      </w:r>
    </w:p>
    <w:p w14:paraId="3F824F17" w14:textId="77777777" w:rsidR="003B202B" w:rsidRDefault="003B202B" w:rsidP="003B202B">
      <w:pPr>
        <w:spacing w:after="2" w:line="259" w:lineRule="auto"/>
        <w:ind w:left="-5"/>
      </w:pPr>
    </w:p>
    <w:p w14:paraId="17A25FA1" w14:textId="77777777" w:rsidR="00817B16" w:rsidRDefault="00697840">
      <w:pPr>
        <w:spacing w:after="0" w:line="259" w:lineRule="auto"/>
        <w:ind w:left="0" w:firstLine="0"/>
        <w:jc w:val="left"/>
      </w:pPr>
      <w:r>
        <w:t xml:space="preserve"> </w:t>
      </w:r>
    </w:p>
    <w:p w14:paraId="6AA58FE6" w14:textId="77777777" w:rsidR="003B202B" w:rsidRDefault="00E45224" w:rsidP="00E45224">
      <w:pPr>
        <w:spacing w:after="2" w:line="259" w:lineRule="auto"/>
        <w:ind w:left="-5"/>
        <w:jc w:val="left"/>
        <w:rPr>
          <w:b/>
        </w:rPr>
      </w:pPr>
      <w:r>
        <w:rPr>
          <w:b/>
        </w:rPr>
        <w:t>O</w:t>
      </w:r>
      <w:r w:rsidR="00697840">
        <w:rPr>
          <w:b/>
        </w:rPr>
        <w:t xml:space="preserve">ther bodies whose unit standards are included in the qualification: </w:t>
      </w:r>
    </w:p>
    <w:p w14:paraId="4B3B58FD" w14:textId="7C9E9420" w:rsidR="00817B16" w:rsidRDefault="00697840" w:rsidP="00E45224">
      <w:pPr>
        <w:spacing w:after="2" w:line="259" w:lineRule="auto"/>
        <w:ind w:left="-5"/>
        <w:jc w:val="left"/>
      </w:pPr>
      <w:r>
        <w:t xml:space="preserve">None </w:t>
      </w:r>
    </w:p>
    <w:p w14:paraId="3ED1AFE9" w14:textId="77777777" w:rsidR="00817B16" w:rsidRDefault="00697840">
      <w:pPr>
        <w:spacing w:after="0" w:line="259" w:lineRule="auto"/>
        <w:ind w:left="0" w:firstLine="0"/>
        <w:jc w:val="left"/>
      </w:pPr>
      <w:r>
        <w:t xml:space="preserve"> </w:t>
      </w:r>
    </w:p>
    <w:p w14:paraId="0D565ADC" w14:textId="46B759AD" w:rsidR="00817B16" w:rsidRDefault="003B202B">
      <w:pPr>
        <w:pStyle w:val="Heading1"/>
        <w:tabs>
          <w:tab w:val="center" w:pos="1142"/>
        </w:tabs>
        <w:ind w:left="-15" w:firstLine="0"/>
      </w:pPr>
      <w:r>
        <w:t>1</w:t>
      </w:r>
      <w:r>
        <w:rPr>
          <w:b w:val="0"/>
        </w:rPr>
        <w:t>.</w:t>
      </w:r>
      <w:r>
        <w:t>PURPOSE</w:t>
      </w:r>
      <w:r>
        <w:rPr>
          <w:b w:val="0"/>
        </w:rPr>
        <w:t xml:space="preserve"> </w:t>
      </w:r>
    </w:p>
    <w:p w14:paraId="44E85BE6" w14:textId="77777777" w:rsidR="00817B16" w:rsidRDefault="00697840">
      <w:pPr>
        <w:spacing w:after="0" w:line="259" w:lineRule="auto"/>
        <w:ind w:left="0" w:firstLine="0"/>
        <w:jc w:val="left"/>
      </w:pPr>
      <w:r>
        <w:t xml:space="preserve"> </w:t>
      </w:r>
    </w:p>
    <w:p w14:paraId="0CD3EA26" w14:textId="74C16056" w:rsidR="00795312" w:rsidRDefault="0040518E" w:rsidP="00E45224">
      <w:pPr>
        <w:ind w:left="0" w:firstLine="0"/>
      </w:pPr>
      <w:r>
        <w:t xml:space="preserve">This qualification </w:t>
      </w:r>
      <w:r w:rsidR="00B37223">
        <w:t>recognizes</w:t>
      </w:r>
      <w:r>
        <w:t xml:space="preserve"> people who have the competencies required for </w:t>
      </w:r>
      <w:r w:rsidR="008F4601">
        <w:t>metal f</w:t>
      </w:r>
      <w:r w:rsidR="009738E6" w:rsidRPr="009738E6">
        <w:t>abrication</w:t>
      </w:r>
      <w:r w:rsidR="009738E6">
        <w:t>.</w:t>
      </w:r>
      <w:r w:rsidR="009738E6" w:rsidRPr="009738E6">
        <w:t xml:space="preserve"> </w:t>
      </w:r>
      <w:r w:rsidR="007C0909">
        <w:t>It is awarded to people who</w:t>
      </w:r>
      <w:r w:rsidR="000F4736">
        <w:t xml:space="preserve"> perfor</w:t>
      </w:r>
      <w:r w:rsidR="00911D9E">
        <w:t xml:space="preserve">m air carbon gouging  using manual arc welding equipment; estimate production costs; perform basic thermoplastic electrofusion and butt welding process; develop and fabricate truncated cones using radial line method; develop and fabricate hoppers and cones using calculation method; layout steel structures; erect and install steel structures; layout and fabricate combined objects using common central sphere method; marking off pipe joints using contour marker and center finder; develop hoppers and cones calculation methods; develop pipe to cone intersection; </w:t>
      </w:r>
      <w:r w:rsidR="008B2A7D">
        <w:t xml:space="preserve">as well as </w:t>
      </w:r>
      <w:r w:rsidR="00911D9E">
        <w:t>develop</w:t>
      </w:r>
      <w:r w:rsidR="008B2A7D">
        <w:t>ing</w:t>
      </w:r>
      <w:r w:rsidR="00911D9E">
        <w:t xml:space="preserve"> and fabricat</w:t>
      </w:r>
      <w:r w:rsidR="008B2A7D">
        <w:t>ing</w:t>
      </w:r>
      <w:r w:rsidR="00911D9E">
        <w:t xml:space="preserve"> off-center pipe joints using the parallel line method.   </w:t>
      </w:r>
      <w:r w:rsidR="007C0909">
        <w:t xml:space="preserve"> </w:t>
      </w:r>
    </w:p>
    <w:p w14:paraId="5AA6C143" w14:textId="77777777" w:rsidR="008B2A7D" w:rsidRDefault="008B2A7D" w:rsidP="00E45224">
      <w:pPr>
        <w:ind w:left="0" w:firstLine="0"/>
      </w:pPr>
    </w:p>
    <w:p w14:paraId="4ACBC597" w14:textId="739040F2" w:rsidR="00817B16" w:rsidRDefault="0081575F" w:rsidP="008B2A7D">
      <w:pPr>
        <w:ind w:left="0" w:firstLine="0"/>
      </w:pPr>
      <w:r w:rsidRPr="00E45224">
        <w:t>They further have a good understanding</w:t>
      </w:r>
      <w:r w:rsidR="007644C8" w:rsidRPr="00E45224">
        <w:t xml:space="preserve"> of </w:t>
      </w:r>
      <w:r w:rsidR="008B2A7D">
        <w:t>identifying creating, and selecting business opportunities, expand a business operation and supporting mechanisms; apply basic financial skills; apply knowledge of advanced engineering science in different contexts; a</w:t>
      </w:r>
      <w:r w:rsidR="008B2A7D" w:rsidRPr="00177332">
        <w:t>pply</w:t>
      </w:r>
      <w:r w:rsidR="008B2A7D">
        <w:t>ing</w:t>
      </w:r>
      <w:r w:rsidR="008B2A7D" w:rsidRPr="00177332">
        <w:t xml:space="preserve"> </w:t>
      </w:r>
      <w:r w:rsidR="008B2A7D">
        <w:t>advanced</w:t>
      </w:r>
      <w:r w:rsidR="008B2A7D" w:rsidRPr="00177332">
        <w:t xml:space="preserve"> knowledge of engineering drawing in different context</w:t>
      </w:r>
      <w:r w:rsidR="008B2A7D">
        <w:t>s; a</w:t>
      </w:r>
      <w:r w:rsidR="00A46197" w:rsidRPr="00A46197">
        <w:t>pply</w:t>
      </w:r>
      <w:r w:rsidR="00177332">
        <w:t>ing</w:t>
      </w:r>
      <w:r w:rsidR="00A46197" w:rsidRPr="00A46197">
        <w:t xml:space="preserve"> knowledge of </w:t>
      </w:r>
      <w:r w:rsidR="008B2A7D">
        <w:t>intermediate</w:t>
      </w:r>
      <w:r w:rsidR="00A46197" w:rsidRPr="00A46197">
        <w:t xml:space="preserve"> mathematics in different </w:t>
      </w:r>
      <w:r w:rsidR="008B2A7D" w:rsidRPr="00A46197">
        <w:t>contexts</w:t>
      </w:r>
      <w:r w:rsidR="008B2A7D">
        <w:t xml:space="preserve">. </w:t>
      </w:r>
    </w:p>
    <w:p w14:paraId="290B5CAC" w14:textId="77777777" w:rsidR="008B2A7D" w:rsidRDefault="008B2A7D" w:rsidP="008B2A7D">
      <w:pPr>
        <w:ind w:left="0" w:firstLine="0"/>
      </w:pPr>
    </w:p>
    <w:p w14:paraId="5EE4BE19" w14:textId="77777777" w:rsidR="008B2A7D" w:rsidRDefault="008B2A7D" w:rsidP="008B2A7D">
      <w:pPr>
        <w:ind w:left="0" w:firstLine="0"/>
      </w:pPr>
    </w:p>
    <w:p w14:paraId="06681A4F" w14:textId="444C5EC3" w:rsidR="00817B16" w:rsidRDefault="00C977A8">
      <w:pPr>
        <w:pStyle w:val="Heading1"/>
        <w:tabs>
          <w:tab w:val="center" w:pos="2353"/>
        </w:tabs>
        <w:ind w:left="-15" w:firstLine="0"/>
      </w:pPr>
      <w:r>
        <w:lastRenderedPageBreak/>
        <w:t xml:space="preserve">2. </w:t>
      </w:r>
      <w:r w:rsidR="008B2A7D">
        <w:t xml:space="preserve">REGULATIONS FOR THE QUALIFICATION </w:t>
      </w:r>
    </w:p>
    <w:p w14:paraId="62C6041E" w14:textId="77777777" w:rsidR="00817B16" w:rsidRDefault="00697840">
      <w:pPr>
        <w:spacing w:after="0" w:line="259" w:lineRule="auto"/>
        <w:ind w:left="360" w:firstLine="0"/>
        <w:jc w:val="left"/>
      </w:pPr>
      <w:r>
        <w:t xml:space="preserve"> </w:t>
      </w:r>
    </w:p>
    <w:p w14:paraId="6198CE4F" w14:textId="474164CC" w:rsidR="00817B16" w:rsidRDefault="00C977A8" w:rsidP="008B2A7D">
      <w:pPr>
        <w:pStyle w:val="Heading2"/>
        <w:tabs>
          <w:tab w:val="center" w:pos="0"/>
        </w:tabs>
        <w:ind w:left="-15" w:firstLine="0"/>
      </w:pPr>
      <w:r>
        <w:t>2.1 S</w:t>
      </w:r>
      <w:r w:rsidR="00697840">
        <w:t xml:space="preserve">ummary of qualification requirements </w:t>
      </w:r>
    </w:p>
    <w:p w14:paraId="3E2F9D9E" w14:textId="77777777" w:rsidR="00817B16" w:rsidRDefault="00697840">
      <w:pPr>
        <w:spacing w:after="0" w:line="259" w:lineRule="auto"/>
        <w:ind w:left="0" w:firstLine="0"/>
        <w:jc w:val="left"/>
      </w:pPr>
      <w:r>
        <w:t xml:space="preserve"> </w:t>
      </w:r>
    </w:p>
    <w:p w14:paraId="3E80B032" w14:textId="7AF2F700" w:rsidR="008B2A7D" w:rsidRDefault="008B2A7D" w:rsidP="008B2A7D">
      <w:pPr>
        <w:ind w:left="0" w:hanging="15"/>
      </w:pPr>
      <w:r w:rsidRPr="00D173C6">
        <w:t>The entry requirement for this qualification is</w:t>
      </w:r>
      <w:r>
        <w:t xml:space="preserve"> a National Vocational Certificate in Metal Fabrication (Boiler making Level 3) or a recognized equivalent qualification.</w:t>
      </w:r>
    </w:p>
    <w:p w14:paraId="43BE85F9" w14:textId="5DA47CCD" w:rsidR="00817B16" w:rsidRDefault="00817B16">
      <w:pPr>
        <w:ind w:left="1403" w:hanging="1418"/>
      </w:pPr>
    </w:p>
    <w:p w14:paraId="01C52AC0" w14:textId="3A55295A" w:rsidR="003C57FE" w:rsidRDefault="00D173C6" w:rsidP="008B2A7D">
      <w:pPr>
        <w:ind w:left="0" w:firstLine="0"/>
      </w:pPr>
      <w:r w:rsidRPr="00D173C6">
        <w:t>This qualification will be awarded to people</w:t>
      </w:r>
      <w:r w:rsidR="00B84D66">
        <w:t xml:space="preserve"> who are credited </w:t>
      </w:r>
      <w:r w:rsidR="004201F6">
        <w:t xml:space="preserve">with </w:t>
      </w:r>
      <w:r w:rsidR="007057C4">
        <w:t>108</w:t>
      </w:r>
      <w:r w:rsidR="00E45224" w:rsidRPr="00E45224">
        <w:t xml:space="preserve"> </w:t>
      </w:r>
      <w:r w:rsidRPr="00E45224">
        <w:t>credits</w:t>
      </w:r>
      <w:r w:rsidRPr="00D173C6">
        <w:t xml:space="preserve"> and have met the requirements of the compulsory sections, as well as all requirements for Workplace Integrated Learning (WIL) as laid out in the National Policy </w:t>
      </w:r>
      <w:r w:rsidR="00D33A22">
        <w:t>o</w:t>
      </w:r>
      <w:r w:rsidRPr="00D173C6">
        <w:t>n Work-Integrated Learning for Technical and Vocational Education and Training (TVET).</w:t>
      </w:r>
    </w:p>
    <w:p w14:paraId="0405C904" w14:textId="77777777" w:rsidR="009A7587" w:rsidRDefault="00697840">
      <w:pPr>
        <w:spacing w:after="0" w:line="259" w:lineRule="auto"/>
        <w:ind w:left="0" w:firstLine="0"/>
        <w:jc w:val="left"/>
      </w:pPr>
      <w:r>
        <w:t xml:space="preserve"> </w:t>
      </w:r>
    </w:p>
    <w:p w14:paraId="6CFD59F2" w14:textId="0BDCC3E2" w:rsidR="00817B16" w:rsidRDefault="00C977A8" w:rsidP="008B2A7D">
      <w:pPr>
        <w:tabs>
          <w:tab w:val="center" w:pos="142"/>
          <w:tab w:val="center" w:pos="3241"/>
        </w:tabs>
        <w:spacing w:after="2" w:line="259" w:lineRule="auto"/>
        <w:ind w:left="-15" w:firstLine="0"/>
        <w:jc w:val="left"/>
      </w:pPr>
      <w:r>
        <w:rPr>
          <w:b/>
        </w:rPr>
        <w:t xml:space="preserve"> </w:t>
      </w:r>
      <w:r>
        <w:rPr>
          <w:b/>
        </w:rPr>
        <w:tab/>
        <w:t>2.2 D</w:t>
      </w:r>
      <w:r w:rsidR="00697840">
        <w:rPr>
          <w:b/>
        </w:rPr>
        <w:t>etailed qualification requirements</w:t>
      </w:r>
      <w:r w:rsidR="00697840">
        <w:t xml:space="preserve"> </w:t>
      </w:r>
    </w:p>
    <w:p w14:paraId="4E70924A" w14:textId="77777777" w:rsidR="00817B16" w:rsidRDefault="00697840">
      <w:pPr>
        <w:spacing w:after="0" w:line="259" w:lineRule="auto"/>
        <w:ind w:left="0" w:firstLine="0"/>
        <w:jc w:val="left"/>
      </w:pPr>
      <w:r>
        <w:t xml:space="preserve"> </w:t>
      </w:r>
    </w:p>
    <w:p w14:paraId="4FA8F57A" w14:textId="77777777" w:rsidR="00817B16" w:rsidRDefault="00697840">
      <w:pPr>
        <w:pStyle w:val="Heading1"/>
        <w:tabs>
          <w:tab w:val="center" w:pos="708"/>
          <w:tab w:val="center" w:pos="2062"/>
        </w:tabs>
        <w:ind w:left="-15" w:firstLine="0"/>
      </w:pPr>
      <w:r>
        <w:rPr>
          <w:b w:val="0"/>
        </w:rPr>
        <w:t xml:space="preserve"> </w:t>
      </w:r>
      <w:r>
        <w:rPr>
          <w:b w:val="0"/>
        </w:rPr>
        <w:tab/>
        <w:t xml:space="preserve"> </w:t>
      </w:r>
      <w:r>
        <w:rPr>
          <w:b w:val="0"/>
        </w:rPr>
        <w:tab/>
      </w:r>
      <w:r>
        <w:t>Compulsory</w:t>
      </w:r>
      <w:r>
        <w:rPr>
          <w:b w:val="0"/>
        </w:rPr>
        <w:t xml:space="preserve"> </w:t>
      </w:r>
    </w:p>
    <w:p w14:paraId="1FDE25EF" w14:textId="2940A1D6" w:rsidR="00536581" w:rsidRDefault="00697840" w:rsidP="00536581">
      <w:pPr>
        <w:tabs>
          <w:tab w:val="center" w:pos="708"/>
          <w:tab w:val="center" w:pos="3706"/>
        </w:tabs>
        <w:spacing w:after="0" w:line="259" w:lineRule="auto"/>
        <w:ind w:left="-15" w:firstLine="0"/>
        <w:jc w:val="left"/>
      </w:pPr>
      <w:r>
        <w:t xml:space="preserve"> </w:t>
      </w:r>
      <w:r>
        <w:tab/>
        <w:t xml:space="preserve"> </w:t>
      </w:r>
      <w:r>
        <w:tab/>
      </w:r>
      <w:r w:rsidR="008B2A7D">
        <w:t>A</w:t>
      </w:r>
      <w:r>
        <w:rPr>
          <w:i/>
        </w:rPr>
        <w:t>ll the unit standards listed below are required.</w:t>
      </w:r>
      <w:r>
        <w:t xml:space="preserve"> </w:t>
      </w:r>
    </w:p>
    <w:p w14:paraId="286208C8" w14:textId="77777777" w:rsidR="00310BC5" w:rsidRDefault="00310BC5" w:rsidP="00536581">
      <w:pPr>
        <w:tabs>
          <w:tab w:val="center" w:pos="708"/>
          <w:tab w:val="center" w:pos="3706"/>
        </w:tabs>
        <w:spacing w:after="0" w:line="259" w:lineRule="auto"/>
        <w:ind w:left="-15" w:firstLine="0"/>
        <w:jc w:val="left"/>
      </w:pPr>
    </w:p>
    <w:p w14:paraId="77393A54" w14:textId="77777777" w:rsidR="00F670CE" w:rsidRDefault="00F670CE" w:rsidP="00F670CE">
      <w:pPr>
        <w:tabs>
          <w:tab w:val="center" w:pos="708"/>
          <w:tab w:val="left" w:pos="1440"/>
          <w:tab w:val="center" w:pos="3467"/>
        </w:tabs>
        <w:ind w:left="-15" w:firstLine="299"/>
        <w:jc w:val="left"/>
      </w:pPr>
      <w:bookmarkStart w:id="0" w:name="_Hlk214367329"/>
      <w:r>
        <w:t xml:space="preserve"> </w:t>
      </w:r>
      <w:r>
        <w:tab/>
      </w:r>
      <w:r w:rsidRPr="00EE1C9F">
        <w:rPr>
          <w:b/>
        </w:rPr>
        <w:t>FIELD:</w:t>
      </w:r>
      <w:r>
        <w:tab/>
        <w:t xml:space="preserve"> </w:t>
      </w:r>
      <w:r w:rsidRPr="00B512D2">
        <w:t>Manufacturing, Engineering and Technology</w:t>
      </w:r>
      <w:r>
        <w:t xml:space="preserve"> </w:t>
      </w:r>
    </w:p>
    <w:p w14:paraId="697F8E31" w14:textId="77777777" w:rsidR="00F670CE" w:rsidRDefault="00F670CE" w:rsidP="00F670CE">
      <w:pPr>
        <w:tabs>
          <w:tab w:val="center" w:pos="708"/>
          <w:tab w:val="left" w:pos="1440"/>
          <w:tab w:val="center" w:pos="3027"/>
        </w:tabs>
        <w:ind w:left="284" w:hanging="299"/>
        <w:jc w:val="left"/>
      </w:pPr>
      <w:r w:rsidRPr="00EE1C9F">
        <w:rPr>
          <w:b/>
        </w:rPr>
        <w:t xml:space="preserve"> </w:t>
      </w:r>
      <w:r w:rsidRPr="00EE1C9F">
        <w:rPr>
          <w:b/>
        </w:rPr>
        <w:tab/>
        <w:t xml:space="preserve"> Subfield:</w:t>
      </w:r>
      <w:r>
        <w:t xml:space="preserve"> </w:t>
      </w:r>
      <w:r>
        <w:tab/>
      </w:r>
      <w:r w:rsidRPr="00650240">
        <w:t>Manufacturing</w:t>
      </w:r>
      <w:r>
        <w:t xml:space="preserve"> Engineering  </w:t>
      </w:r>
    </w:p>
    <w:p w14:paraId="5D7EDA5F" w14:textId="77777777" w:rsidR="00F670CE" w:rsidRDefault="00F670CE" w:rsidP="00F670CE">
      <w:pPr>
        <w:tabs>
          <w:tab w:val="center" w:pos="708"/>
          <w:tab w:val="left" w:pos="1440"/>
          <w:tab w:val="center" w:pos="3014"/>
        </w:tabs>
        <w:ind w:left="284" w:hanging="299"/>
        <w:jc w:val="left"/>
      </w:pPr>
      <w:r>
        <w:t xml:space="preserve"> </w:t>
      </w:r>
      <w:r>
        <w:tab/>
        <w:t xml:space="preserve"> </w:t>
      </w:r>
      <w:r w:rsidRPr="00EE1C9F">
        <w:rPr>
          <w:b/>
        </w:rPr>
        <w:t>Domain:</w:t>
      </w:r>
      <w:r>
        <w:t xml:space="preserve"> </w:t>
      </w:r>
      <w:r>
        <w:tab/>
        <w:t xml:space="preserve">Metal Fabrication – Core Skills </w:t>
      </w:r>
    </w:p>
    <w:p w14:paraId="668C4FEB" w14:textId="77777777" w:rsidR="00F670CE" w:rsidRDefault="00F670CE" w:rsidP="00F670CE">
      <w:pPr>
        <w:spacing w:after="0" w:line="259" w:lineRule="auto"/>
        <w:ind w:left="0" w:firstLine="0"/>
        <w:jc w:val="left"/>
      </w:pPr>
      <w:r>
        <w:t xml:space="preserve"> </w:t>
      </w:r>
    </w:p>
    <w:tbl>
      <w:tblPr>
        <w:tblStyle w:val="TableGrid"/>
        <w:tblW w:w="8371" w:type="dxa"/>
        <w:tblInd w:w="379" w:type="dxa"/>
        <w:tblCellMar>
          <w:top w:w="45" w:type="dxa"/>
          <w:left w:w="108" w:type="dxa"/>
          <w:right w:w="88" w:type="dxa"/>
        </w:tblCellMar>
        <w:tblLook w:val="04A0" w:firstRow="1" w:lastRow="0" w:firstColumn="1" w:lastColumn="0" w:noHBand="0" w:noVBand="1"/>
      </w:tblPr>
      <w:tblGrid>
        <w:gridCol w:w="1244"/>
        <w:gridCol w:w="5249"/>
        <w:gridCol w:w="854"/>
        <w:gridCol w:w="1024"/>
      </w:tblGrid>
      <w:tr w:rsidR="00F670CE" w14:paraId="69E16DE0" w14:textId="77777777" w:rsidTr="0054093F">
        <w:trPr>
          <w:trHeight w:val="269"/>
        </w:trPr>
        <w:tc>
          <w:tcPr>
            <w:tcW w:w="1244" w:type="dxa"/>
            <w:tcBorders>
              <w:top w:val="single" w:sz="6" w:space="0" w:color="000000"/>
              <w:left w:val="single" w:sz="6" w:space="0" w:color="000000"/>
              <w:bottom w:val="single" w:sz="6" w:space="0" w:color="000000"/>
              <w:right w:val="single" w:sz="6" w:space="0" w:color="000000"/>
            </w:tcBorders>
          </w:tcPr>
          <w:p w14:paraId="2FE2C94E" w14:textId="77777777" w:rsidR="00F670CE" w:rsidRDefault="00F670CE" w:rsidP="0054093F">
            <w:pPr>
              <w:spacing w:after="0" w:line="259" w:lineRule="auto"/>
              <w:ind w:left="0" w:right="22" w:firstLine="0"/>
              <w:jc w:val="center"/>
            </w:pPr>
            <w:r>
              <w:rPr>
                <w:b/>
              </w:rPr>
              <w:t xml:space="preserve">Unit No. </w:t>
            </w:r>
          </w:p>
        </w:tc>
        <w:tc>
          <w:tcPr>
            <w:tcW w:w="5249" w:type="dxa"/>
            <w:tcBorders>
              <w:top w:val="single" w:sz="6" w:space="0" w:color="000000"/>
              <w:left w:val="single" w:sz="6" w:space="0" w:color="000000"/>
              <w:bottom w:val="single" w:sz="6" w:space="0" w:color="000000"/>
              <w:right w:val="single" w:sz="6" w:space="0" w:color="000000"/>
            </w:tcBorders>
          </w:tcPr>
          <w:p w14:paraId="2A51947F" w14:textId="77777777" w:rsidR="00F670CE" w:rsidRDefault="00F670CE" w:rsidP="0054093F">
            <w:pPr>
              <w:spacing w:after="0" w:line="259" w:lineRule="auto"/>
              <w:ind w:left="0" w:firstLine="0"/>
              <w:jc w:val="left"/>
            </w:pPr>
            <w:r>
              <w:rPr>
                <w:b/>
              </w:rPr>
              <w:t xml:space="preserve">Unit Standard Title </w:t>
            </w:r>
          </w:p>
        </w:tc>
        <w:tc>
          <w:tcPr>
            <w:tcW w:w="854" w:type="dxa"/>
            <w:tcBorders>
              <w:top w:val="single" w:sz="6" w:space="0" w:color="000000"/>
              <w:left w:val="single" w:sz="6" w:space="0" w:color="000000"/>
              <w:bottom w:val="single" w:sz="6" w:space="0" w:color="000000"/>
              <w:right w:val="single" w:sz="6" w:space="0" w:color="000000"/>
            </w:tcBorders>
          </w:tcPr>
          <w:p w14:paraId="16BA99D7" w14:textId="77777777" w:rsidR="00F670CE" w:rsidRDefault="00F670CE" w:rsidP="0054093F">
            <w:pPr>
              <w:spacing w:after="0" w:line="259" w:lineRule="auto"/>
              <w:ind w:left="36" w:firstLine="0"/>
              <w:jc w:val="left"/>
            </w:pPr>
            <w:r>
              <w:rPr>
                <w:b/>
              </w:rPr>
              <w:t xml:space="preserve">Level </w:t>
            </w:r>
          </w:p>
        </w:tc>
        <w:tc>
          <w:tcPr>
            <w:tcW w:w="1024" w:type="dxa"/>
            <w:tcBorders>
              <w:top w:val="single" w:sz="6" w:space="0" w:color="000000"/>
              <w:left w:val="single" w:sz="6" w:space="0" w:color="000000"/>
              <w:bottom w:val="single" w:sz="6" w:space="0" w:color="000000"/>
              <w:right w:val="single" w:sz="6" w:space="0" w:color="000000"/>
            </w:tcBorders>
          </w:tcPr>
          <w:p w14:paraId="0FAC8E72" w14:textId="77777777" w:rsidR="00F670CE" w:rsidRDefault="00F670CE" w:rsidP="0054093F">
            <w:pPr>
              <w:spacing w:after="0" w:line="259" w:lineRule="auto"/>
              <w:ind w:left="70" w:firstLine="0"/>
              <w:jc w:val="left"/>
            </w:pPr>
            <w:r>
              <w:rPr>
                <w:b/>
              </w:rPr>
              <w:t xml:space="preserve">Credits </w:t>
            </w:r>
          </w:p>
        </w:tc>
      </w:tr>
      <w:tr w:rsidR="00F670CE" w14:paraId="578C8372" w14:textId="77777777" w:rsidTr="0054093F">
        <w:trPr>
          <w:trHeight w:val="521"/>
        </w:trPr>
        <w:tc>
          <w:tcPr>
            <w:tcW w:w="1244" w:type="dxa"/>
            <w:tcBorders>
              <w:top w:val="single" w:sz="6" w:space="0" w:color="000000"/>
              <w:left w:val="single" w:sz="6" w:space="0" w:color="000000"/>
              <w:bottom w:val="single" w:sz="6" w:space="0" w:color="000000"/>
              <w:right w:val="single" w:sz="6" w:space="0" w:color="000000"/>
            </w:tcBorders>
          </w:tcPr>
          <w:p w14:paraId="084108A3" w14:textId="3BB1D49C" w:rsidR="00F670CE" w:rsidRDefault="000D6F06" w:rsidP="0054093F">
            <w:pPr>
              <w:spacing w:after="0" w:line="259" w:lineRule="auto"/>
              <w:ind w:left="0" w:right="20" w:firstLine="0"/>
              <w:jc w:val="center"/>
            </w:pPr>
            <w:r>
              <w:t>244</w:t>
            </w:r>
          </w:p>
        </w:tc>
        <w:tc>
          <w:tcPr>
            <w:tcW w:w="5249" w:type="dxa"/>
            <w:tcBorders>
              <w:top w:val="single" w:sz="6" w:space="0" w:color="000000"/>
              <w:left w:val="single" w:sz="6" w:space="0" w:color="000000"/>
              <w:bottom w:val="single" w:sz="6" w:space="0" w:color="000000"/>
              <w:right w:val="single" w:sz="6" w:space="0" w:color="000000"/>
            </w:tcBorders>
          </w:tcPr>
          <w:p w14:paraId="41F51C06" w14:textId="19636C21" w:rsidR="00F670CE" w:rsidRPr="000D6F06" w:rsidRDefault="000D6F06" w:rsidP="0054093F">
            <w:pPr>
              <w:spacing w:after="0" w:line="259" w:lineRule="auto"/>
              <w:ind w:left="0" w:firstLine="0"/>
              <w:jc w:val="left"/>
            </w:pPr>
            <w:r w:rsidRPr="000D6F06">
              <w:rPr>
                <w:color w:val="232323"/>
                <w:shd w:val="clear" w:color="auto" w:fill="FFFFFF"/>
              </w:rPr>
              <w:t>Gouge metals using manual arc equipment as part</w:t>
            </w:r>
            <w:r w:rsidRPr="000D6F06">
              <w:rPr>
                <w:color w:val="232323"/>
              </w:rPr>
              <w:br/>
            </w:r>
            <w:r w:rsidRPr="000D6F06">
              <w:rPr>
                <w:color w:val="232323"/>
                <w:shd w:val="clear" w:color="auto" w:fill="FFFFFF"/>
              </w:rPr>
              <w:t>of metal fabrication operations</w:t>
            </w:r>
          </w:p>
        </w:tc>
        <w:tc>
          <w:tcPr>
            <w:tcW w:w="854" w:type="dxa"/>
            <w:tcBorders>
              <w:top w:val="single" w:sz="6" w:space="0" w:color="000000"/>
              <w:left w:val="single" w:sz="6" w:space="0" w:color="000000"/>
              <w:bottom w:val="single" w:sz="6" w:space="0" w:color="000000"/>
              <w:right w:val="single" w:sz="6" w:space="0" w:color="000000"/>
            </w:tcBorders>
          </w:tcPr>
          <w:p w14:paraId="7340DE9B" w14:textId="20DD7982" w:rsidR="00F670CE" w:rsidRPr="00277751" w:rsidRDefault="00FC798E"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1AA8C4A4" w14:textId="6B8B34A2" w:rsidR="00F670CE" w:rsidRPr="00277751" w:rsidRDefault="00FC798E" w:rsidP="0054093F">
            <w:pPr>
              <w:spacing w:after="0" w:line="259" w:lineRule="auto"/>
              <w:ind w:left="0" w:right="25" w:firstLine="0"/>
              <w:jc w:val="center"/>
            </w:pPr>
            <w:r>
              <w:t>6</w:t>
            </w:r>
          </w:p>
        </w:tc>
      </w:tr>
      <w:tr w:rsidR="00F670CE" w14:paraId="73096E7C" w14:textId="77777777" w:rsidTr="0054093F">
        <w:trPr>
          <w:trHeight w:val="521"/>
        </w:trPr>
        <w:tc>
          <w:tcPr>
            <w:tcW w:w="1244" w:type="dxa"/>
            <w:tcBorders>
              <w:top w:val="single" w:sz="6" w:space="0" w:color="000000"/>
              <w:left w:val="single" w:sz="6" w:space="0" w:color="000000"/>
              <w:bottom w:val="single" w:sz="6" w:space="0" w:color="000000"/>
              <w:right w:val="single" w:sz="6" w:space="0" w:color="000000"/>
            </w:tcBorders>
          </w:tcPr>
          <w:p w14:paraId="449B8B46" w14:textId="72C8020B" w:rsidR="00F670CE" w:rsidRDefault="00FC798E" w:rsidP="0054093F">
            <w:pPr>
              <w:spacing w:after="0" w:line="259" w:lineRule="auto"/>
              <w:ind w:left="0" w:right="20" w:firstLine="0"/>
              <w:jc w:val="center"/>
            </w:pPr>
            <w:r>
              <w:t>2145</w:t>
            </w:r>
          </w:p>
        </w:tc>
        <w:tc>
          <w:tcPr>
            <w:tcW w:w="5249" w:type="dxa"/>
            <w:tcBorders>
              <w:top w:val="single" w:sz="6" w:space="0" w:color="000000"/>
              <w:left w:val="single" w:sz="6" w:space="0" w:color="000000"/>
              <w:bottom w:val="single" w:sz="6" w:space="0" w:color="000000"/>
              <w:right w:val="single" w:sz="6" w:space="0" w:color="000000"/>
            </w:tcBorders>
          </w:tcPr>
          <w:p w14:paraId="1E3AD49F" w14:textId="1F2EEF53" w:rsidR="00F670CE" w:rsidRDefault="00FC798E" w:rsidP="0054093F">
            <w:pPr>
              <w:spacing w:after="0" w:line="259" w:lineRule="auto"/>
              <w:ind w:left="0" w:firstLine="0"/>
              <w:jc w:val="left"/>
            </w:pPr>
            <w:r>
              <w:t>Estimate production costs</w:t>
            </w:r>
          </w:p>
        </w:tc>
        <w:tc>
          <w:tcPr>
            <w:tcW w:w="854" w:type="dxa"/>
            <w:tcBorders>
              <w:top w:val="single" w:sz="6" w:space="0" w:color="000000"/>
              <w:left w:val="single" w:sz="6" w:space="0" w:color="000000"/>
              <w:bottom w:val="single" w:sz="6" w:space="0" w:color="000000"/>
              <w:right w:val="single" w:sz="6" w:space="0" w:color="000000"/>
            </w:tcBorders>
          </w:tcPr>
          <w:p w14:paraId="51FBA995" w14:textId="711DD54C" w:rsidR="00F670CE" w:rsidRPr="00277751" w:rsidRDefault="00F670CE" w:rsidP="0054093F">
            <w:pPr>
              <w:spacing w:after="0" w:line="259" w:lineRule="auto"/>
              <w:ind w:left="0" w:right="28" w:firstLine="0"/>
              <w:jc w:val="center"/>
            </w:pPr>
            <w:r w:rsidRPr="00277751">
              <w:t xml:space="preserve"> </w:t>
            </w:r>
            <w:r w:rsidR="00FC798E">
              <w:t>4</w:t>
            </w:r>
          </w:p>
        </w:tc>
        <w:tc>
          <w:tcPr>
            <w:tcW w:w="1024" w:type="dxa"/>
            <w:tcBorders>
              <w:top w:val="single" w:sz="6" w:space="0" w:color="000000"/>
              <w:left w:val="single" w:sz="6" w:space="0" w:color="000000"/>
              <w:bottom w:val="single" w:sz="6" w:space="0" w:color="000000"/>
              <w:right w:val="single" w:sz="6" w:space="0" w:color="000000"/>
            </w:tcBorders>
          </w:tcPr>
          <w:p w14:paraId="3EA5A075" w14:textId="208CB827" w:rsidR="00F670CE" w:rsidRPr="00277751" w:rsidRDefault="00FC798E" w:rsidP="0054093F">
            <w:pPr>
              <w:spacing w:after="0" w:line="259" w:lineRule="auto"/>
              <w:ind w:left="0" w:right="25" w:firstLine="0"/>
              <w:jc w:val="center"/>
            </w:pPr>
            <w:r>
              <w:t>4</w:t>
            </w:r>
          </w:p>
        </w:tc>
      </w:tr>
      <w:tr w:rsidR="00F670CE" w14:paraId="5A234E78" w14:textId="77777777" w:rsidTr="0054093F">
        <w:trPr>
          <w:trHeight w:val="487"/>
        </w:trPr>
        <w:tc>
          <w:tcPr>
            <w:tcW w:w="1244" w:type="dxa"/>
            <w:tcBorders>
              <w:top w:val="single" w:sz="6" w:space="0" w:color="000000"/>
              <w:left w:val="single" w:sz="6" w:space="0" w:color="000000"/>
              <w:bottom w:val="single" w:sz="6" w:space="0" w:color="000000"/>
              <w:right w:val="single" w:sz="6" w:space="0" w:color="000000"/>
            </w:tcBorders>
          </w:tcPr>
          <w:p w14:paraId="4BE07DE9" w14:textId="492A77BD" w:rsidR="00F670CE" w:rsidRDefault="00F670CE" w:rsidP="0054093F">
            <w:pPr>
              <w:spacing w:after="0" w:line="259" w:lineRule="auto"/>
              <w:ind w:left="0" w:right="20" w:firstLine="0"/>
              <w:jc w:val="center"/>
            </w:pPr>
            <w:r>
              <w:t xml:space="preserve"> </w:t>
            </w:r>
            <w:r w:rsidR="00FC798E">
              <w:t>1746</w:t>
            </w:r>
          </w:p>
        </w:tc>
        <w:tc>
          <w:tcPr>
            <w:tcW w:w="5249" w:type="dxa"/>
            <w:tcBorders>
              <w:top w:val="single" w:sz="6" w:space="0" w:color="000000"/>
              <w:left w:val="single" w:sz="6" w:space="0" w:color="000000"/>
              <w:bottom w:val="single" w:sz="6" w:space="0" w:color="000000"/>
              <w:right w:val="single" w:sz="6" w:space="0" w:color="000000"/>
            </w:tcBorders>
          </w:tcPr>
          <w:p w14:paraId="7E4B3F03" w14:textId="2EDEB006" w:rsidR="00F670CE" w:rsidRPr="00FC798E" w:rsidRDefault="00670CCE" w:rsidP="0054093F">
            <w:pPr>
              <w:spacing w:after="0" w:line="259" w:lineRule="auto"/>
              <w:ind w:left="0" w:firstLine="0"/>
              <w:jc w:val="left"/>
            </w:pPr>
            <w:r>
              <w:t>Perform basic thermoplastic using electrofusion and butt welding process</w:t>
            </w:r>
          </w:p>
        </w:tc>
        <w:tc>
          <w:tcPr>
            <w:tcW w:w="854" w:type="dxa"/>
            <w:tcBorders>
              <w:top w:val="single" w:sz="6" w:space="0" w:color="000000"/>
              <w:left w:val="single" w:sz="6" w:space="0" w:color="000000"/>
              <w:bottom w:val="single" w:sz="6" w:space="0" w:color="000000"/>
              <w:right w:val="single" w:sz="6" w:space="0" w:color="000000"/>
            </w:tcBorders>
          </w:tcPr>
          <w:p w14:paraId="27BD6175" w14:textId="6EB4192F" w:rsidR="00F670CE" w:rsidRDefault="00FC798E" w:rsidP="0054093F">
            <w:pPr>
              <w:spacing w:after="0" w:line="259" w:lineRule="auto"/>
              <w:ind w:left="0" w:right="28" w:firstLine="0"/>
              <w:jc w:val="center"/>
            </w:pPr>
            <w:r>
              <w:t>4</w:t>
            </w:r>
          </w:p>
        </w:tc>
        <w:tc>
          <w:tcPr>
            <w:tcW w:w="1024" w:type="dxa"/>
            <w:tcBorders>
              <w:top w:val="single" w:sz="6" w:space="0" w:color="000000"/>
              <w:left w:val="single" w:sz="6" w:space="0" w:color="000000"/>
              <w:bottom w:val="single" w:sz="6" w:space="0" w:color="000000"/>
              <w:right w:val="single" w:sz="6" w:space="0" w:color="000000"/>
            </w:tcBorders>
          </w:tcPr>
          <w:p w14:paraId="275099A6" w14:textId="0E370DEC" w:rsidR="00F670CE" w:rsidRPr="00277751" w:rsidRDefault="00FC798E" w:rsidP="0054093F">
            <w:pPr>
              <w:spacing w:after="0" w:line="259" w:lineRule="auto"/>
              <w:ind w:left="0" w:right="25" w:firstLine="0"/>
              <w:jc w:val="center"/>
            </w:pPr>
            <w:r>
              <w:t>5</w:t>
            </w:r>
          </w:p>
        </w:tc>
      </w:tr>
      <w:bookmarkEnd w:id="0"/>
    </w:tbl>
    <w:p w14:paraId="00350223" w14:textId="77777777" w:rsidR="00F670CE" w:rsidRDefault="00F670CE" w:rsidP="00F670CE">
      <w:pPr>
        <w:autoSpaceDE w:val="0"/>
        <w:autoSpaceDN w:val="0"/>
        <w:adjustRightInd w:val="0"/>
        <w:spacing w:after="0" w:line="240" w:lineRule="auto"/>
        <w:ind w:left="426" w:firstLine="0"/>
        <w:rPr>
          <w:rFonts w:eastAsiaTheme="minorEastAsia"/>
          <w:b/>
          <w:color w:val="auto"/>
        </w:rPr>
      </w:pPr>
    </w:p>
    <w:p w14:paraId="0C9FAE97" w14:textId="77777777" w:rsidR="00F670CE" w:rsidRDefault="00F670CE" w:rsidP="00F670CE">
      <w:pPr>
        <w:tabs>
          <w:tab w:val="center" w:pos="708"/>
          <w:tab w:val="left" w:pos="1440"/>
          <w:tab w:val="center" w:pos="3467"/>
        </w:tabs>
        <w:ind w:left="-15" w:firstLine="299"/>
        <w:jc w:val="left"/>
      </w:pPr>
      <w:r>
        <w:t xml:space="preserve"> </w:t>
      </w:r>
      <w:r>
        <w:tab/>
      </w:r>
      <w:r w:rsidRPr="00EE1C9F">
        <w:rPr>
          <w:b/>
        </w:rPr>
        <w:t>FIELD:</w:t>
      </w:r>
      <w:r>
        <w:tab/>
        <w:t xml:space="preserve"> </w:t>
      </w:r>
      <w:r w:rsidRPr="00B512D2">
        <w:t>Manufacturing, Engineering and Technology</w:t>
      </w:r>
      <w:r>
        <w:t xml:space="preserve"> </w:t>
      </w:r>
    </w:p>
    <w:p w14:paraId="64F9A155" w14:textId="77777777" w:rsidR="00F670CE" w:rsidRDefault="00F670CE" w:rsidP="00F670CE">
      <w:pPr>
        <w:tabs>
          <w:tab w:val="center" w:pos="708"/>
          <w:tab w:val="left" w:pos="1440"/>
          <w:tab w:val="center" w:pos="3027"/>
        </w:tabs>
        <w:ind w:left="284" w:hanging="299"/>
        <w:jc w:val="left"/>
      </w:pPr>
      <w:r w:rsidRPr="00EE1C9F">
        <w:rPr>
          <w:b/>
        </w:rPr>
        <w:t xml:space="preserve"> </w:t>
      </w:r>
      <w:r w:rsidRPr="00EE1C9F">
        <w:rPr>
          <w:b/>
        </w:rPr>
        <w:tab/>
        <w:t xml:space="preserve"> Subfield:</w:t>
      </w:r>
      <w:r>
        <w:t xml:space="preserve"> </w:t>
      </w:r>
      <w:r>
        <w:tab/>
      </w:r>
      <w:r w:rsidRPr="00650240">
        <w:t>Manufacturing</w:t>
      </w:r>
      <w:r>
        <w:t xml:space="preserve"> Engineering  </w:t>
      </w:r>
    </w:p>
    <w:p w14:paraId="57AF3739" w14:textId="5DCAFECE" w:rsidR="00F670CE" w:rsidRDefault="00F670CE" w:rsidP="00F670CE">
      <w:pPr>
        <w:tabs>
          <w:tab w:val="center" w:pos="708"/>
          <w:tab w:val="left" w:pos="1440"/>
          <w:tab w:val="center" w:pos="3014"/>
        </w:tabs>
        <w:ind w:left="284" w:hanging="299"/>
        <w:jc w:val="left"/>
      </w:pPr>
      <w:r>
        <w:t xml:space="preserve"> </w:t>
      </w:r>
      <w:r>
        <w:tab/>
        <w:t xml:space="preserve"> </w:t>
      </w:r>
      <w:r w:rsidRPr="00EE1C9F">
        <w:rPr>
          <w:b/>
        </w:rPr>
        <w:t>Domain:</w:t>
      </w:r>
      <w:r w:rsidR="00670CCE">
        <w:t xml:space="preserve"> </w:t>
      </w:r>
      <w:r w:rsidR="00670CCE">
        <w:tab/>
        <w:t>Metal Fabrication – Boiler making</w:t>
      </w:r>
      <w:r>
        <w:t xml:space="preserve"> </w:t>
      </w:r>
    </w:p>
    <w:p w14:paraId="77E67233" w14:textId="77777777" w:rsidR="00F670CE" w:rsidRDefault="00F670CE" w:rsidP="00F670CE">
      <w:pPr>
        <w:spacing w:after="0" w:line="259" w:lineRule="auto"/>
        <w:ind w:left="0" w:firstLine="0"/>
        <w:jc w:val="left"/>
      </w:pPr>
      <w:r>
        <w:t xml:space="preserve"> </w:t>
      </w:r>
    </w:p>
    <w:tbl>
      <w:tblPr>
        <w:tblStyle w:val="TableGrid"/>
        <w:tblW w:w="8371" w:type="dxa"/>
        <w:tblInd w:w="379" w:type="dxa"/>
        <w:tblCellMar>
          <w:top w:w="45" w:type="dxa"/>
          <w:left w:w="108" w:type="dxa"/>
          <w:right w:w="88" w:type="dxa"/>
        </w:tblCellMar>
        <w:tblLook w:val="04A0" w:firstRow="1" w:lastRow="0" w:firstColumn="1" w:lastColumn="0" w:noHBand="0" w:noVBand="1"/>
      </w:tblPr>
      <w:tblGrid>
        <w:gridCol w:w="2565"/>
        <w:gridCol w:w="3948"/>
        <w:gridCol w:w="834"/>
        <w:gridCol w:w="1024"/>
      </w:tblGrid>
      <w:tr w:rsidR="00F670CE" w14:paraId="77B89D84" w14:textId="77777777" w:rsidTr="0054093F">
        <w:trPr>
          <w:trHeight w:val="269"/>
        </w:trPr>
        <w:tc>
          <w:tcPr>
            <w:tcW w:w="2565" w:type="dxa"/>
            <w:tcBorders>
              <w:top w:val="single" w:sz="6" w:space="0" w:color="000000"/>
              <w:left w:val="single" w:sz="6" w:space="0" w:color="000000"/>
              <w:bottom w:val="single" w:sz="6" w:space="0" w:color="000000"/>
              <w:right w:val="single" w:sz="6" w:space="0" w:color="000000"/>
            </w:tcBorders>
          </w:tcPr>
          <w:p w14:paraId="5EB80F54" w14:textId="77777777" w:rsidR="00F670CE" w:rsidRDefault="00F670CE" w:rsidP="0054093F">
            <w:pPr>
              <w:spacing w:after="0" w:line="259" w:lineRule="auto"/>
              <w:ind w:left="0" w:right="22" w:firstLine="0"/>
              <w:jc w:val="center"/>
            </w:pPr>
            <w:r>
              <w:rPr>
                <w:b/>
              </w:rPr>
              <w:t xml:space="preserve">Unit No. </w:t>
            </w:r>
          </w:p>
        </w:tc>
        <w:tc>
          <w:tcPr>
            <w:tcW w:w="3948" w:type="dxa"/>
            <w:tcBorders>
              <w:top w:val="single" w:sz="6" w:space="0" w:color="000000"/>
              <w:left w:val="single" w:sz="6" w:space="0" w:color="000000"/>
              <w:bottom w:val="single" w:sz="6" w:space="0" w:color="000000"/>
              <w:right w:val="single" w:sz="6" w:space="0" w:color="000000"/>
            </w:tcBorders>
          </w:tcPr>
          <w:p w14:paraId="5630ECA5" w14:textId="77777777" w:rsidR="00F670CE" w:rsidRDefault="00F670CE" w:rsidP="0054093F">
            <w:pPr>
              <w:spacing w:after="0" w:line="259" w:lineRule="auto"/>
              <w:ind w:left="0" w:firstLine="0"/>
              <w:jc w:val="left"/>
            </w:pPr>
            <w:r>
              <w:rPr>
                <w:b/>
              </w:rPr>
              <w:t xml:space="preserve">Unit Standard Title </w:t>
            </w:r>
          </w:p>
        </w:tc>
        <w:tc>
          <w:tcPr>
            <w:tcW w:w="834" w:type="dxa"/>
            <w:tcBorders>
              <w:top w:val="single" w:sz="6" w:space="0" w:color="000000"/>
              <w:left w:val="single" w:sz="6" w:space="0" w:color="000000"/>
              <w:bottom w:val="single" w:sz="6" w:space="0" w:color="000000"/>
              <w:right w:val="single" w:sz="6" w:space="0" w:color="000000"/>
            </w:tcBorders>
          </w:tcPr>
          <w:p w14:paraId="2DF35BB2" w14:textId="77777777" w:rsidR="00F670CE" w:rsidRDefault="00F670CE" w:rsidP="0054093F">
            <w:pPr>
              <w:spacing w:after="0" w:line="259" w:lineRule="auto"/>
              <w:ind w:left="36" w:firstLine="0"/>
              <w:jc w:val="left"/>
            </w:pPr>
            <w:r>
              <w:rPr>
                <w:b/>
              </w:rPr>
              <w:t xml:space="preserve">Level </w:t>
            </w:r>
          </w:p>
        </w:tc>
        <w:tc>
          <w:tcPr>
            <w:tcW w:w="1024" w:type="dxa"/>
            <w:tcBorders>
              <w:top w:val="single" w:sz="6" w:space="0" w:color="000000"/>
              <w:left w:val="single" w:sz="6" w:space="0" w:color="000000"/>
              <w:bottom w:val="single" w:sz="6" w:space="0" w:color="000000"/>
              <w:right w:val="single" w:sz="6" w:space="0" w:color="000000"/>
            </w:tcBorders>
          </w:tcPr>
          <w:p w14:paraId="6C1188C3" w14:textId="77777777" w:rsidR="00F670CE" w:rsidRDefault="00F670CE" w:rsidP="0054093F">
            <w:pPr>
              <w:spacing w:after="0" w:line="259" w:lineRule="auto"/>
              <w:ind w:left="70" w:firstLine="0"/>
              <w:jc w:val="left"/>
            </w:pPr>
            <w:r>
              <w:rPr>
                <w:b/>
              </w:rPr>
              <w:t xml:space="preserve">Credits </w:t>
            </w:r>
          </w:p>
        </w:tc>
      </w:tr>
      <w:tr w:rsidR="00F670CE" w14:paraId="24518BB4"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007FDAC0" w14:textId="194B752E" w:rsidR="00FC798E" w:rsidRDefault="00F670CE" w:rsidP="00FC798E">
            <w:pPr>
              <w:spacing w:after="0" w:line="259" w:lineRule="auto"/>
              <w:ind w:left="0" w:right="20" w:firstLine="0"/>
              <w:jc w:val="center"/>
            </w:pPr>
            <w:r>
              <w:t xml:space="preserve"> </w:t>
            </w:r>
          </w:p>
          <w:p w14:paraId="43F7ACB9" w14:textId="28241EB8" w:rsidR="00FC798E" w:rsidRDefault="00670CCE" w:rsidP="0054093F">
            <w:pPr>
              <w:spacing w:after="0" w:line="259" w:lineRule="auto"/>
              <w:ind w:left="0" w:right="20" w:firstLine="0"/>
              <w:jc w:val="center"/>
            </w:pPr>
            <w:r>
              <w:t>259(BM2</w:t>
            </w:r>
            <w:r w:rsidR="00C368B5">
              <w:t>0</w:t>
            </w:r>
            <w:r>
              <w:t>)</w:t>
            </w:r>
          </w:p>
        </w:tc>
        <w:tc>
          <w:tcPr>
            <w:tcW w:w="3948" w:type="dxa"/>
            <w:tcBorders>
              <w:top w:val="single" w:sz="6" w:space="0" w:color="000000"/>
              <w:left w:val="single" w:sz="6" w:space="0" w:color="000000"/>
              <w:bottom w:val="single" w:sz="6" w:space="0" w:color="000000"/>
              <w:right w:val="single" w:sz="6" w:space="0" w:color="000000"/>
            </w:tcBorders>
          </w:tcPr>
          <w:p w14:paraId="0FAA1F29" w14:textId="6D87FF1F" w:rsidR="00F670CE" w:rsidRDefault="00C368B5" w:rsidP="00C368B5">
            <w:pPr>
              <w:spacing w:after="0" w:line="259" w:lineRule="auto"/>
              <w:ind w:left="0" w:firstLine="0"/>
              <w:jc w:val="left"/>
            </w:pPr>
            <w:r w:rsidRPr="00670CCE">
              <w:t xml:space="preserve">Develop and fabricate pyramidal hoppers using radial line method </w:t>
            </w:r>
          </w:p>
        </w:tc>
        <w:tc>
          <w:tcPr>
            <w:tcW w:w="834" w:type="dxa"/>
            <w:tcBorders>
              <w:top w:val="single" w:sz="6" w:space="0" w:color="000000"/>
              <w:left w:val="single" w:sz="6" w:space="0" w:color="000000"/>
              <w:bottom w:val="single" w:sz="6" w:space="0" w:color="000000"/>
              <w:right w:val="single" w:sz="6" w:space="0" w:color="000000"/>
            </w:tcBorders>
          </w:tcPr>
          <w:p w14:paraId="0C7A20B2" w14:textId="349F388F" w:rsidR="00F670CE" w:rsidRPr="00277751" w:rsidRDefault="00670CCE" w:rsidP="0054093F">
            <w:pPr>
              <w:spacing w:after="0" w:line="259" w:lineRule="auto"/>
              <w:ind w:left="0" w:right="28" w:firstLine="0"/>
              <w:jc w:val="center"/>
            </w:pPr>
            <w:r>
              <w:t>4</w:t>
            </w:r>
          </w:p>
        </w:tc>
        <w:tc>
          <w:tcPr>
            <w:tcW w:w="1024" w:type="dxa"/>
            <w:tcBorders>
              <w:top w:val="single" w:sz="6" w:space="0" w:color="000000"/>
              <w:left w:val="single" w:sz="6" w:space="0" w:color="000000"/>
              <w:bottom w:val="single" w:sz="6" w:space="0" w:color="000000"/>
              <w:right w:val="single" w:sz="6" w:space="0" w:color="000000"/>
            </w:tcBorders>
          </w:tcPr>
          <w:p w14:paraId="4444F400" w14:textId="5B499E83" w:rsidR="00F670CE" w:rsidRPr="00277751" w:rsidRDefault="00670CCE" w:rsidP="0054093F">
            <w:pPr>
              <w:spacing w:after="0" w:line="259" w:lineRule="auto"/>
              <w:ind w:left="0" w:right="25" w:firstLine="0"/>
              <w:jc w:val="center"/>
            </w:pPr>
            <w:r>
              <w:t>4</w:t>
            </w:r>
          </w:p>
        </w:tc>
      </w:tr>
      <w:tr w:rsidR="00F670CE" w14:paraId="14B8DED2" w14:textId="77777777" w:rsidTr="0054093F">
        <w:trPr>
          <w:trHeight w:val="487"/>
        </w:trPr>
        <w:tc>
          <w:tcPr>
            <w:tcW w:w="2565" w:type="dxa"/>
            <w:tcBorders>
              <w:top w:val="single" w:sz="6" w:space="0" w:color="000000"/>
              <w:left w:val="single" w:sz="6" w:space="0" w:color="000000"/>
              <w:bottom w:val="single" w:sz="6" w:space="0" w:color="000000"/>
              <w:right w:val="single" w:sz="6" w:space="0" w:color="000000"/>
            </w:tcBorders>
          </w:tcPr>
          <w:p w14:paraId="67693ADA" w14:textId="4586B63A" w:rsidR="00FC798E" w:rsidRDefault="00F670CE" w:rsidP="00FC798E">
            <w:pPr>
              <w:spacing w:after="0" w:line="259" w:lineRule="auto"/>
              <w:ind w:left="0" w:right="20" w:firstLine="0"/>
              <w:jc w:val="center"/>
            </w:pPr>
            <w:r>
              <w:t xml:space="preserve"> </w:t>
            </w:r>
            <w:r w:rsidR="00670CCE">
              <w:t>259(BM21)</w:t>
            </w:r>
          </w:p>
          <w:p w14:paraId="4B039B74" w14:textId="6FE441A7" w:rsidR="00FC798E" w:rsidRDefault="00FC798E" w:rsidP="0054093F">
            <w:pPr>
              <w:spacing w:after="0" w:line="259" w:lineRule="auto"/>
              <w:ind w:left="0" w:right="20" w:firstLine="0"/>
              <w:jc w:val="center"/>
            </w:pPr>
          </w:p>
        </w:tc>
        <w:tc>
          <w:tcPr>
            <w:tcW w:w="3948" w:type="dxa"/>
            <w:tcBorders>
              <w:top w:val="single" w:sz="6" w:space="0" w:color="000000"/>
              <w:left w:val="single" w:sz="6" w:space="0" w:color="000000"/>
              <w:bottom w:val="single" w:sz="6" w:space="0" w:color="000000"/>
              <w:right w:val="single" w:sz="6" w:space="0" w:color="000000"/>
            </w:tcBorders>
          </w:tcPr>
          <w:p w14:paraId="646F9E4F" w14:textId="11D0492B" w:rsidR="00F670CE" w:rsidRDefault="00C368B5" w:rsidP="0054093F">
            <w:pPr>
              <w:spacing w:after="0" w:line="259" w:lineRule="auto"/>
              <w:ind w:left="0" w:firstLine="0"/>
              <w:jc w:val="left"/>
            </w:pPr>
            <w:r w:rsidRPr="00670CCE">
              <w:t>De</w:t>
            </w:r>
            <w:r>
              <w:t>velop and fabricate</w:t>
            </w:r>
            <w:r w:rsidR="00955A20">
              <w:t xml:space="preserve"> hoppers</w:t>
            </w:r>
            <w:r>
              <w:t xml:space="preserve"> truncated</w:t>
            </w:r>
            <w:r w:rsidRPr="00670CCE">
              <w:t xml:space="preserve"> cones using radial lines method  </w:t>
            </w:r>
          </w:p>
        </w:tc>
        <w:tc>
          <w:tcPr>
            <w:tcW w:w="834" w:type="dxa"/>
            <w:tcBorders>
              <w:top w:val="single" w:sz="6" w:space="0" w:color="000000"/>
              <w:left w:val="single" w:sz="6" w:space="0" w:color="000000"/>
              <w:bottom w:val="single" w:sz="6" w:space="0" w:color="000000"/>
              <w:right w:val="single" w:sz="6" w:space="0" w:color="000000"/>
            </w:tcBorders>
          </w:tcPr>
          <w:p w14:paraId="29192F7E" w14:textId="594CD15B" w:rsidR="00F670CE" w:rsidRDefault="00670CCE" w:rsidP="0054093F">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463FB2BD" w14:textId="730885C5" w:rsidR="00F670CE" w:rsidRPr="00277751" w:rsidRDefault="00670CCE" w:rsidP="0054093F">
            <w:pPr>
              <w:spacing w:after="0" w:line="259" w:lineRule="auto"/>
              <w:ind w:left="0" w:right="25" w:firstLine="0"/>
              <w:jc w:val="center"/>
            </w:pPr>
            <w:r>
              <w:t>6</w:t>
            </w:r>
          </w:p>
        </w:tc>
      </w:tr>
      <w:tr w:rsidR="00F670CE" w14:paraId="795A6BFD"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1348CFD2" w14:textId="3906D46C" w:rsidR="00FC798E" w:rsidRDefault="00670CCE" w:rsidP="0054093F">
            <w:pPr>
              <w:spacing w:after="0" w:line="259" w:lineRule="auto"/>
              <w:ind w:left="0" w:right="23" w:firstLine="0"/>
              <w:jc w:val="center"/>
            </w:pPr>
            <w:r>
              <w:t>260(BM22)</w:t>
            </w:r>
          </w:p>
        </w:tc>
        <w:tc>
          <w:tcPr>
            <w:tcW w:w="3948" w:type="dxa"/>
            <w:tcBorders>
              <w:top w:val="single" w:sz="6" w:space="0" w:color="000000"/>
              <w:left w:val="single" w:sz="6" w:space="0" w:color="000000"/>
              <w:bottom w:val="single" w:sz="6" w:space="0" w:color="000000"/>
              <w:right w:val="single" w:sz="6" w:space="0" w:color="000000"/>
            </w:tcBorders>
          </w:tcPr>
          <w:p w14:paraId="6B59613C" w14:textId="769ACA7F" w:rsidR="00F670CE" w:rsidRDefault="00670CCE" w:rsidP="0054093F">
            <w:pPr>
              <w:spacing w:after="0" w:line="259" w:lineRule="auto"/>
              <w:ind w:left="0" w:firstLine="0"/>
            </w:pPr>
            <w:r w:rsidRPr="00670CCE">
              <w:t>Layout steel Structures</w:t>
            </w:r>
          </w:p>
        </w:tc>
        <w:tc>
          <w:tcPr>
            <w:tcW w:w="834" w:type="dxa"/>
            <w:tcBorders>
              <w:top w:val="single" w:sz="6" w:space="0" w:color="000000"/>
              <w:left w:val="single" w:sz="6" w:space="0" w:color="000000"/>
              <w:bottom w:val="single" w:sz="6" w:space="0" w:color="000000"/>
              <w:right w:val="single" w:sz="6" w:space="0" w:color="000000"/>
            </w:tcBorders>
          </w:tcPr>
          <w:p w14:paraId="5EF4329B" w14:textId="2B575FDA" w:rsidR="00F670CE" w:rsidRPr="00277751" w:rsidRDefault="00670CCE" w:rsidP="0054093F">
            <w:pPr>
              <w:spacing w:after="0" w:line="259" w:lineRule="auto"/>
              <w:ind w:left="0" w:right="28" w:firstLine="0"/>
              <w:jc w:val="center"/>
            </w:pPr>
            <w:r>
              <w:t>4</w:t>
            </w:r>
          </w:p>
        </w:tc>
        <w:tc>
          <w:tcPr>
            <w:tcW w:w="1024" w:type="dxa"/>
            <w:tcBorders>
              <w:top w:val="single" w:sz="6" w:space="0" w:color="000000"/>
              <w:left w:val="single" w:sz="6" w:space="0" w:color="000000"/>
              <w:bottom w:val="single" w:sz="6" w:space="0" w:color="000000"/>
              <w:right w:val="single" w:sz="6" w:space="0" w:color="000000"/>
            </w:tcBorders>
          </w:tcPr>
          <w:p w14:paraId="59464F3B" w14:textId="5204EF75" w:rsidR="00F670CE" w:rsidRPr="00277751" w:rsidRDefault="00670CCE" w:rsidP="0054093F">
            <w:pPr>
              <w:spacing w:after="0" w:line="259" w:lineRule="auto"/>
              <w:ind w:left="0" w:right="25" w:firstLine="0"/>
              <w:jc w:val="center"/>
            </w:pPr>
            <w:r>
              <w:t>6</w:t>
            </w:r>
          </w:p>
        </w:tc>
      </w:tr>
      <w:tr w:rsidR="00F670CE" w14:paraId="29B36D61"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1CEDB5C9" w14:textId="1ABF8761" w:rsidR="00FC798E" w:rsidRDefault="00670CCE" w:rsidP="0054093F">
            <w:pPr>
              <w:spacing w:after="0" w:line="259" w:lineRule="auto"/>
              <w:ind w:left="0" w:right="23" w:firstLine="0"/>
              <w:jc w:val="center"/>
            </w:pPr>
            <w:r>
              <w:t>260(BM23)</w:t>
            </w:r>
          </w:p>
        </w:tc>
        <w:tc>
          <w:tcPr>
            <w:tcW w:w="3948" w:type="dxa"/>
            <w:tcBorders>
              <w:top w:val="single" w:sz="6" w:space="0" w:color="000000"/>
              <w:left w:val="single" w:sz="6" w:space="0" w:color="000000"/>
              <w:bottom w:val="single" w:sz="6" w:space="0" w:color="000000"/>
              <w:right w:val="single" w:sz="6" w:space="0" w:color="000000"/>
            </w:tcBorders>
          </w:tcPr>
          <w:p w14:paraId="666390A5" w14:textId="61CD4A24" w:rsidR="00F670CE" w:rsidRPr="009066F6" w:rsidRDefault="00670CCE" w:rsidP="0054093F">
            <w:pPr>
              <w:spacing w:after="0" w:line="259" w:lineRule="auto"/>
              <w:ind w:left="0" w:firstLine="0"/>
            </w:pPr>
            <w:r w:rsidRPr="00670CCE">
              <w:t>Erect and install steel structures</w:t>
            </w:r>
          </w:p>
        </w:tc>
        <w:tc>
          <w:tcPr>
            <w:tcW w:w="834" w:type="dxa"/>
            <w:tcBorders>
              <w:top w:val="single" w:sz="6" w:space="0" w:color="000000"/>
              <w:left w:val="single" w:sz="6" w:space="0" w:color="000000"/>
              <w:bottom w:val="single" w:sz="6" w:space="0" w:color="000000"/>
              <w:right w:val="single" w:sz="6" w:space="0" w:color="000000"/>
            </w:tcBorders>
          </w:tcPr>
          <w:p w14:paraId="14B105BA" w14:textId="1BA2384C" w:rsidR="00F670CE" w:rsidRPr="00277751" w:rsidRDefault="00670CCE" w:rsidP="0054093F">
            <w:pPr>
              <w:spacing w:after="0" w:line="259" w:lineRule="auto"/>
              <w:ind w:left="0" w:right="28" w:firstLine="0"/>
              <w:jc w:val="center"/>
            </w:pPr>
            <w:r>
              <w:t>4</w:t>
            </w:r>
          </w:p>
        </w:tc>
        <w:tc>
          <w:tcPr>
            <w:tcW w:w="1024" w:type="dxa"/>
            <w:tcBorders>
              <w:top w:val="single" w:sz="6" w:space="0" w:color="000000"/>
              <w:left w:val="single" w:sz="6" w:space="0" w:color="000000"/>
              <w:bottom w:val="single" w:sz="6" w:space="0" w:color="000000"/>
              <w:right w:val="single" w:sz="6" w:space="0" w:color="000000"/>
            </w:tcBorders>
          </w:tcPr>
          <w:p w14:paraId="663566BE" w14:textId="395680B2" w:rsidR="00F670CE" w:rsidRDefault="00670CCE" w:rsidP="0054093F">
            <w:pPr>
              <w:spacing w:after="0" w:line="259" w:lineRule="auto"/>
              <w:ind w:left="0" w:right="25" w:firstLine="0"/>
              <w:jc w:val="center"/>
            </w:pPr>
            <w:r>
              <w:t>4</w:t>
            </w:r>
          </w:p>
        </w:tc>
      </w:tr>
      <w:tr w:rsidR="00FC798E" w14:paraId="71544454"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7BC157CF" w14:textId="78C85F62" w:rsidR="00FC798E" w:rsidRDefault="00670CCE" w:rsidP="0054093F">
            <w:pPr>
              <w:spacing w:after="0" w:line="259" w:lineRule="auto"/>
              <w:ind w:left="0" w:right="23" w:firstLine="0"/>
              <w:jc w:val="center"/>
            </w:pPr>
            <w:r>
              <w:t>BM 24</w:t>
            </w:r>
          </w:p>
        </w:tc>
        <w:tc>
          <w:tcPr>
            <w:tcW w:w="3948" w:type="dxa"/>
            <w:tcBorders>
              <w:top w:val="single" w:sz="6" w:space="0" w:color="000000"/>
              <w:left w:val="single" w:sz="6" w:space="0" w:color="000000"/>
              <w:bottom w:val="single" w:sz="6" w:space="0" w:color="000000"/>
              <w:right w:val="single" w:sz="6" w:space="0" w:color="000000"/>
            </w:tcBorders>
          </w:tcPr>
          <w:p w14:paraId="4352965C" w14:textId="48B39349" w:rsidR="00FC798E" w:rsidRDefault="00C368B5" w:rsidP="00C368B5">
            <w:pPr>
              <w:spacing w:after="0" w:line="259" w:lineRule="auto"/>
              <w:ind w:left="0" w:firstLine="0"/>
            </w:pPr>
            <w:r w:rsidRPr="00670CCE">
              <w:t xml:space="preserve">Fabricate a lobster back bend </w:t>
            </w:r>
          </w:p>
        </w:tc>
        <w:tc>
          <w:tcPr>
            <w:tcW w:w="834" w:type="dxa"/>
            <w:tcBorders>
              <w:top w:val="single" w:sz="6" w:space="0" w:color="000000"/>
              <w:left w:val="single" w:sz="6" w:space="0" w:color="000000"/>
              <w:bottom w:val="single" w:sz="6" w:space="0" w:color="000000"/>
              <w:right w:val="single" w:sz="6" w:space="0" w:color="000000"/>
            </w:tcBorders>
          </w:tcPr>
          <w:p w14:paraId="525F327E" w14:textId="0725715D" w:rsidR="00FC798E" w:rsidRDefault="00670CCE" w:rsidP="0054093F">
            <w:pPr>
              <w:spacing w:after="0" w:line="259" w:lineRule="auto"/>
              <w:ind w:left="0" w:right="28" w:firstLine="0"/>
              <w:jc w:val="center"/>
            </w:pPr>
            <w:r>
              <w:t>4</w:t>
            </w:r>
          </w:p>
        </w:tc>
        <w:tc>
          <w:tcPr>
            <w:tcW w:w="1024" w:type="dxa"/>
            <w:tcBorders>
              <w:top w:val="single" w:sz="6" w:space="0" w:color="000000"/>
              <w:left w:val="single" w:sz="6" w:space="0" w:color="000000"/>
              <w:bottom w:val="single" w:sz="6" w:space="0" w:color="000000"/>
              <w:right w:val="single" w:sz="6" w:space="0" w:color="000000"/>
            </w:tcBorders>
          </w:tcPr>
          <w:p w14:paraId="2920FB45" w14:textId="3CA01666" w:rsidR="00FC798E" w:rsidRDefault="00C368B5" w:rsidP="0054093F">
            <w:pPr>
              <w:spacing w:after="0" w:line="259" w:lineRule="auto"/>
              <w:ind w:left="0" w:right="25" w:firstLine="0"/>
              <w:jc w:val="center"/>
            </w:pPr>
            <w:r>
              <w:t>3</w:t>
            </w:r>
          </w:p>
        </w:tc>
      </w:tr>
      <w:tr w:rsidR="00FC798E" w14:paraId="7ED92AD3"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53F0FDC1" w14:textId="6AD41E29" w:rsidR="00FC798E" w:rsidRDefault="00670CCE" w:rsidP="0054093F">
            <w:pPr>
              <w:spacing w:after="0" w:line="259" w:lineRule="auto"/>
              <w:ind w:left="0" w:right="23" w:firstLine="0"/>
              <w:jc w:val="center"/>
            </w:pPr>
            <w:r>
              <w:lastRenderedPageBreak/>
              <w:t>BM 25</w:t>
            </w:r>
          </w:p>
        </w:tc>
        <w:tc>
          <w:tcPr>
            <w:tcW w:w="3948" w:type="dxa"/>
            <w:tcBorders>
              <w:top w:val="single" w:sz="6" w:space="0" w:color="000000"/>
              <w:left w:val="single" w:sz="6" w:space="0" w:color="000000"/>
              <w:bottom w:val="single" w:sz="6" w:space="0" w:color="000000"/>
              <w:right w:val="single" w:sz="6" w:space="0" w:color="000000"/>
            </w:tcBorders>
          </w:tcPr>
          <w:p w14:paraId="5F43B099" w14:textId="2C26211A" w:rsidR="00FC798E" w:rsidRDefault="00C368B5" w:rsidP="0054093F">
            <w:pPr>
              <w:spacing w:after="0" w:line="259" w:lineRule="auto"/>
              <w:ind w:left="0" w:firstLine="0"/>
            </w:pPr>
            <w:r w:rsidRPr="00670CCE">
              <w:t>Perform calculation of spiral and conical chutes</w:t>
            </w:r>
          </w:p>
        </w:tc>
        <w:tc>
          <w:tcPr>
            <w:tcW w:w="834" w:type="dxa"/>
            <w:tcBorders>
              <w:top w:val="single" w:sz="6" w:space="0" w:color="000000"/>
              <w:left w:val="single" w:sz="6" w:space="0" w:color="000000"/>
              <w:bottom w:val="single" w:sz="6" w:space="0" w:color="000000"/>
              <w:right w:val="single" w:sz="6" w:space="0" w:color="000000"/>
            </w:tcBorders>
          </w:tcPr>
          <w:p w14:paraId="42DAD578" w14:textId="28108AFF" w:rsidR="00FC798E" w:rsidRDefault="00670CCE" w:rsidP="0054093F">
            <w:pPr>
              <w:spacing w:after="0" w:line="259" w:lineRule="auto"/>
              <w:ind w:left="0" w:right="28" w:firstLine="0"/>
              <w:jc w:val="center"/>
            </w:pPr>
            <w:r>
              <w:t>4</w:t>
            </w:r>
          </w:p>
        </w:tc>
        <w:tc>
          <w:tcPr>
            <w:tcW w:w="1024" w:type="dxa"/>
            <w:tcBorders>
              <w:top w:val="single" w:sz="6" w:space="0" w:color="000000"/>
              <w:left w:val="single" w:sz="6" w:space="0" w:color="000000"/>
              <w:bottom w:val="single" w:sz="6" w:space="0" w:color="000000"/>
              <w:right w:val="single" w:sz="6" w:space="0" w:color="000000"/>
            </w:tcBorders>
          </w:tcPr>
          <w:p w14:paraId="603C280B" w14:textId="23DDB8B7" w:rsidR="00FC798E" w:rsidRDefault="00C368B5" w:rsidP="0054093F">
            <w:pPr>
              <w:spacing w:after="0" w:line="259" w:lineRule="auto"/>
              <w:ind w:left="0" w:right="25" w:firstLine="0"/>
              <w:jc w:val="center"/>
            </w:pPr>
            <w:r>
              <w:t>4</w:t>
            </w:r>
          </w:p>
        </w:tc>
      </w:tr>
      <w:tr w:rsidR="00FC798E" w14:paraId="5414619B"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6360E10C" w14:textId="2633203E" w:rsidR="00FC798E" w:rsidRDefault="00670CCE" w:rsidP="0054093F">
            <w:pPr>
              <w:spacing w:after="0" w:line="259" w:lineRule="auto"/>
              <w:ind w:left="0" w:right="23" w:firstLine="0"/>
              <w:jc w:val="center"/>
            </w:pPr>
            <w:r>
              <w:t>261</w:t>
            </w:r>
          </w:p>
        </w:tc>
        <w:tc>
          <w:tcPr>
            <w:tcW w:w="3948" w:type="dxa"/>
            <w:tcBorders>
              <w:top w:val="single" w:sz="6" w:space="0" w:color="000000"/>
              <w:left w:val="single" w:sz="6" w:space="0" w:color="000000"/>
              <w:bottom w:val="single" w:sz="6" w:space="0" w:color="000000"/>
              <w:right w:val="single" w:sz="6" w:space="0" w:color="000000"/>
            </w:tcBorders>
          </w:tcPr>
          <w:p w14:paraId="16A66E4A" w14:textId="78DF4ACC" w:rsidR="00FC798E" w:rsidRDefault="00670CCE" w:rsidP="0054093F">
            <w:pPr>
              <w:spacing w:after="0" w:line="259" w:lineRule="auto"/>
              <w:ind w:left="0" w:firstLine="0"/>
            </w:pPr>
            <w:r w:rsidRPr="00670CCE">
              <w:t>Lay out and fabricate combined objects using common central sphere method</w:t>
            </w:r>
          </w:p>
        </w:tc>
        <w:tc>
          <w:tcPr>
            <w:tcW w:w="834" w:type="dxa"/>
            <w:tcBorders>
              <w:top w:val="single" w:sz="6" w:space="0" w:color="000000"/>
              <w:left w:val="single" w:sz="6" w:space="0" w:color="000000"/>
              <w:bottom w:val="single" w:sz="6" w:space="0" w:color="000000"/>
              <w:right w:val="single" w:sz="6" w:space="0" w:color="000000"/>
            </w:tcBorders>
          </w:tcPr>
          <w:p w14:paraId="09E1DA10" w14:textId="294561BB" w:rsidR="00FC798E" w:rsidRDefault="00670CCE" w:rsidP="00EA5DDC">
            <w:pPr>
              <w:spacing w:after="0" w:line="259" w:lineRule="auto"/>
              <w:ind w:left="0" w:right="28" w:firstLine="0"/>
            </w:pPr>
            <w:r>
              <w:t>4</w:t>
            </w:r>
          </w:p>
        </w:tc>
        <w:tc>
          <w:tcPr>
            <w:tcW w:w="1024" w:type="dxa"/>
            <w:tcBorders>
              <w:top w:val="single" w:sz="6" w:space="0" w:color="000000"/>
              <w:left w:val="single" w:sz="6" w:space="0" w:color="000000"/>
              <w:bottom w:val="single" w:sz="6" w:space="0" w:color="000000"/>
              <w:right w:val="single" w:sz="6" w:space="0" w:color="000000"/>
            </w:tcBorders>
          </w:tcPr>
          <w:p w14:paraId="38774EBC" w14:textId="65C312E1" w:rsidR="00FC798E" w:rsidRDefault="00670CCE" w:rsidP="0054093F">
            <w:pPr>
              <w:spacing w:after="0" w:line="259" w:lineRule="auto"/>
              <w:ind w:left="0" w:right="25" w:firstLine="0"/>
              <w:jc w:val="center"/>
            </w:pPr>
            <w:r>
              <w:t>6</w:t>
            </w:r>
          </w:p>
        </w:tc>
      </w:tr>
      <w:tr w:rsidR="00FC798E" w14:paraId="332781AA"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6C2993D3" w14:textId="0D5020B5" w:rsidR="00FC798E" w:rsidRDefault="00670CCE" w:rsidP="0054093F">
            <w:pPr>
              <w:spacing w:after="0" w:line="259" w:lineRule="auto"/>
              <w:ind w:left="0" w:right="23" w:firstLine="0"/>
              <w:jc w:val="center"/>
            </w:pPr>
            <w:r>
              <w:t>262</w:t>
            </w:r>
          </w:p>
        </w:tc>
        <w:tc>
          <w:tcPr>
            <w:tcW w:w="3948" w:type="dxa"/>
            <w:tcBorders>
              <w:top w:val="single" w:sz="6" w:space="0" w:color="000000"/>
              <w:left w:val="single" w:sz="6" w:space="0" w:color="000000"/>
              <w:bottom w:val="single" w:sz="6" w:space="0" w:color="000000"/>
              <w:right w:val="single" w:sz="6" w:space="0" w:color="000000"/>
            </w:tcBorders>
          </w:tcPr>
          <w:p w14:paraId="12190868" w14:textId="01771FD5" w:rsidR="00FC798E" w:rsidRDefault="00670CCE" w:rsidP="0054093F">
            <w:pPr>
              <w:spacing w:after="0" w:line="259" w:lineRule="auto"/>
              <w:ind w:left="0" w:firstLine="0"/>
            </w:pPr>
            <w:r w:rsidRPr="00670CCE">
              <w:t>Marking off Pipe joints using contour marker and center finder</w:t>
            </w:r>
          </w:p>
        </w:tc>
        <w:tc>
          <w:tcPr>
            <w:tcW w:w="834" w:type="dxa"/>
            <w:tcBorders>
              <w:top w:val="single" w:sz="6" w:space="0" w:color="000000"/>
              <w:left w:val="single" w:sz="6" w:space="0" w:color="000000"/>
              <w:bottom w:val="single" w:sz="6" w:space="0" w:color="000000"/>
              <w:right w:val="single" w:sz="6" w:space="0" w:color="000000"/>
            </w:tcBorders>
          </w:tcPr>
          <w:p w14:paraId="65642FE8" w14:textId="520CF230" w:rsidR="00FC798E" w:rsidRDefault="00670CCE" w:rsidP="0054093F">
            <w:pPr>
              <w:spacing w:after="0" w:line="259" w:lineRule="auto"/>
              <w:ind w:left="0" w:right="28" w:firstLine="0"/>
              <w:jc w:val="center"/>
            </w:pPr>
            <w:r>
              <w:t>4</w:t>
            </w:r>
          </w:p>
        </w:tc>
        <w:tc>
          <w:tcPr>
            <w:tcW w:w="1024" w:type="dxa"/>
            <w:tcBorders>
              <w:top w:val="single" w:sz="6" w:space="0" w:color="000000"/>
              <w:left w:val="single" w:sz="6" w:space="0" w:color="000000"/>
              <w:bottom w:val="single" w:sz="6" w:space="0" w:color="000000"/>
              <w:right w:val="single" w:sz="6" w:space="0" w:color="000000"/>
            </w:tcBorders>
          </w:tcPr>
          <w:p w14:paraId="4F8EC4FA" w14:textId="55B4040A" w:rsidR="00FC798E" w:rsidRDefault="00670CCE" w:rsidP="0054093F">
            <w:pPr>
              <w:spacing w:after="0" w:line="259" w:lineRule="auto"/>
              <w:ind w:left="0" w:right="25" w:firstLine="0"/>
              <w:jc w:val="center"/>
            </w:pPr>
            <w:r>
              <w:t>6</w:t>
            </w:r>
          </w:p>
        </w:tc>
      </w:tr>
      <w:tr w:rsidR="00FC798E" w14:paraId="1BE707F9"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3651CC49" w14:textId="09A47F48" w:rsidR="00FC798E" w:rsidRDefault="00670CCE" w:rsidP="0054093F">
            <w:pPr>
              <w:spacing w:after="0" w:line="259" w:lineRule="auto"/>
              <w:ind w:left="0" w:right="23" w:firstLine="0"/>
              <w:jc w:val="center"/>
            </w:pPr>
            <w:r>
              <w:t>263</w:t>
            </w:r>
          </w:p>
        </w:tc>
        <w:tc>
          <w:tcPr>
            <w:tcW w:w="3948" w:type="dxa"/>
            <w:tcBorders>
              <w:top w:val="single" w:sz="6" w:space="0" w:color="000000"/>
              <w:left w:val="single" w:sz="6" w:space="0" w:color="000000"/>
              <w:bottom w:val="single" w:sz="6" w:space="0" w:color="000000"/>
              <w:right w:val="single" w:sz="6" w:space="0" w:color="000000"/>
            </w:tcBorders>
          </w:tcPr>
          <w:p w14:paraId="7B16EB00" w14:textId="504BE6B9" w:rsidR="00FC798E" w:rsidRDefault="00670CCE" w:rsidP="0054093F">
            <w:pPr>
              <w:spacing w:after="0" w:line="259" w:lineRule="auto"/>
              <w:ind w:left="0" w:firstLine="0"/>
            </w:pPr>
            <w:r w:rsidRPr="00670CCE">
              <w:t>Develop hoppers and cones using calculation methods</w:t>
            </w:r>
          </w:p>
        </w:tc>
        <w:tc>
          <w:tcPr>
            <w:tcW w:w="834" w:type="dxa"/>
            <w:tcBorders>
              <w:top w:val="single" w:sz="6" w:space="0" w:color="000000"/>
              <w:left w:val="single" w:sz="6" w:space="0" w:color="000000"/>
              <w:bottom w:val="single" w:sz="6" w:space="0" w:color="000000"/>
              <w:right w:val="single" w:sz="6" w:space="0" w:color="000000"/>
            </w:tcBorders>
          </w:tcPr>
          <w:p w14:paraId="39426114" w14:textId="0F906173" w:rsidR="00FC798E" w:rsidRDefault="009149EB" w:rsidP="0054093F">
            <w:pPr>
              <w:spacing w:after="0" w:line="259" w:lineRule="auto"/>
              <w:ind w:left="0" w:right="28" w:firstLine="0"/>
              <w:jc w:val="center"/>
            </w:pPr>
            <w:r>
              <w:t>4</w:t>
            </w:r>
          </w:p>
        </w:tc>
        <w:tc>
          <w:tcPr>
            <w:tcW w:w="1024" w:type="dxa"/>
            <w:tcBorders>
              <w:top w:val="single" w:sz="6" w:space="0" w:color="000000"/>
              <w:left w:val="single" w:sz="6" w:space="0" w:color="000000"/>
              <w:bottom w:val="single" w:sz="6" w:space="0" w:color="000000"/>
              <w:right w:val="single" w:sz="6" w:space="0" w:color="000000"/>
            </w:tcBorders>
          </w:tcPr>
          <w:p w14:paraId="4292FC54" w14:textId="30F73386" w:rsidR="00FC798E" w:rsidRDefault="009149EB" w:rsidP="0054093F">
            <w:pPr>
              <w:spacing w:after="0" w:line="259" w:lineRule="auto"/>
              <w:ind w:left="0" w:right="25" w:firstLine="0"/>
              <w:jc w:val="center"/>
            </w:pPr>
            <w:r>
              <w:t>6</w:t>
            </w:r>
          </w:p>
        </w:tc>
      </w:tr>
      <w:tr w:rsidR="00FC798E" w14:paraId="34515FA7"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623B2CC0" w14:textId="2B11448A" w:rsidR="00FC798E" w:rsidRDefault="009149EB" w:rsidP="0054093F">
            <w:pPr>
              <w:spacing w:after="0" w:line="259" w:lineRule="auto"/>
              <w:ind w:left="0" w:right="23" w:firstLine="0"/>
              <w:jc w:val="center"/>
            </w:pPr>
            <w:r>
              <w:t>264</w:t>
            </w:r>
          </w:p>
        </w:tc>
        <w:tc>
          <w:tcPr>
            <w:tcW w:w="3948" w:type="dxa"/>
            <w:tcBorders>
              <w:top w:val="single" w:sz="6" w:space="0" w:color="000000"/>
              <w:left w:val="single" w:sz="6" w:space="0" w:color="000000"/>
              <w:bottom w:val="single" w:sz="6" w:space="0" w:color="000000"/>
              <w:right w:val="single" w:sz="6" w:space="0" w:color="000000"/>
            </w:tcBorders>
          </w:tcPr>
          <w:p w14:paraId="1330B405" w14:textId="53DF0BAB" w:rsidR="00FC798E" w:rsidRDefault="009149EB" w:rsidP="0054093F">
            <w:pPr>
              <w:spacing w:after="0" w:line="259" w:lineRule="auto"/>
              <w:ind w:left="0" w:firstLine="0"/>
            </w:pPr>
            <w:r w:rsidRPr="009149EB">
              <w:t>Develop pipe to cone intersection</w:t>
            </w:r>
          </w:p>
        </w:tc>
        <w:tc>
          <w:tcPr>
            <w:tcW w:w="834" w:type="dxa"/>
            <w:tcBorders>
              <w:top w:val="single" w:sz="6" w:space="0" w:color="000000"/>
              <w:left w:val="single" w:sz="6" w:space="0" w:color="000000"/>
              <w:bottom w:val="single" w:sz="6" w:space="0" w:color="000000"/>
              <w:right w:val="single" w:sz="6" w:space="0" w:color="000000"/>
            </w:tcBorders>
          </w:tcPr>
          <w:p w14:paraId="4E76D75E" w14:textId="2ECF8DDE" w:rsidR="00FC798E" w:rsidRDefault="009149EB" w:rsidP="0054093F">
            <w:pPr>
              <w:spacing w:after="0" w:line="259" w:lineRule="auto"/>
              <w:ind w:left="0" w:right="28" w:firstLine="0"/>
              <w:jc w:val="center"/>
            </w:pPr>
            <w:r>
              <w:t>4</w:t>
            </w:r>
          </w:p>
        </w:tc>
        <w:tc>
          <w:tcPr>
            <w:tcW w:w="1024" w:type="dxa"/>
            <w:tcBorders>
              <w:top w:val="single" w:sz="6" w:space="0" w:color="000000"/>
              <w:left w:val="single" w:sz="6" w:space="0" w:color="000000"/>
              <w:bottom w:val="single" w:sz="6" w:space="0" w:color="000000"/>
              <w:right w:val="single" w:sz="6" w:space="0" w:color="000000"/>
            </w:tcBorders>
          </w:tcPr>
          <w:p w14:paraId="403109CA" w14:textId="6B8242F4" w:rsidR="00FC798E" w:rsidRDefault="009149EB" w:rsidP="0054093F">
            <w:pPr>
              <w:spacing w:after="0" w:line="259" w:lineRule="auto"/>
              <w:ind w:left="0" w:right="25" w:firstLine="0"/>
              <w:jc w:val="center"/>
            </w:pPr>
            <w:r>
              <w:t>4</w:t>
            </w:r>
          </w:p>
        </w:tc>
      </w:tr>
      <w:tr w:rsidR="009149EB" w14:paraId="5FA82A9A"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420F8D41" w14:textId="60F32207" w:rsidR="009149EB" w:rsidRDefault="009149EB" w:rsidP="0054093F">
            <w:pPr>
              <w:spacing w:after="0" w:line="259" w:lineRule="auto"/>
              <w:ind w:left="0" w:right="23" w:firstLine="0"/>
              <w:jc w:val="center"/>
            </w:pPr>
            <w:r>
              <w:t>265</w:t>
            </w:r>
          </w:p>
        </w:tc>
        <w:tc>
          <w:tcPr>
            <w:tcW w:w="3948" w:type="dxa"/>
            <w:tcBorders>
              <w:top w:val="single" w:sz="6" w:space="0" w:color="000000"/>
              <w:left w:val="single" w:sz="6" w:space="0" w:color="000000"/>
              <w:bottom w:val="single" w:sz="6" w:space="0" w:color="000000"/>
              <w:right w:val="single" w:sz="6" w:space="0" w:color="000000"/>
            </w:tcBorders>
          </w:tcPr>
          <w:p w14:paraId="69AAC955" w14:textId="29B367BB" w:rsidR="009149EB" w:rsidRPr="009149EB" w:rsidRDefault="009149EB" w:rsidP="0054093F">
            <w:pPr>
              <w:spacing w:after="0" w:line="259" w:lineRule="auto"/>
              <w:ind w:left="0" w:firstLine="0"/>
            </w:pPr>
            <w:r w:rsidRPr="009149EB">
              <w:t>Develop and fabricate off-center pipe joints using the parallel line method</w:t>
            </w:r>
          </w:p>
        </w:tc>
        <w:tc>
          <w:tcPr>
            <w:tcW w:w="834" w:type="dxa"/>
            <w:tcBorders>
              <w:top w:val="single" w:sz="6" w:space="0" w:color="000000"/>
              <w:left w:val="single" w:sz="6" w:space="0" w:color="000000"/>
              <w:bottom w:val="single" w:sz="6" w:space="0" w:color="000000"/>
              <w:right w:val="single" w:sz="6" w:space="0" w:color="000000"/>
            </w:tcBorders>
          </w:tcPr>
          <w:p w14:paraId="57FAB019" w14:textId="629F4035" w:rsidR="009149EB" w:rsidRDefault="009149EB" w:rsidP="0054093F">
            <w:pPr>
              <w:spacing w:after="0" w:line="259" w:lineRule="auto"/>
              <w:ind w:left="0" w:right="28" w:firstLine="0"/>
              <w:jc w:val="center"/>
            </w:pPr>
            <w:r>
              <w:t>4</w:t>
            </w:r>
          </w:p>
        </w:tc>
        <w:tc>
          <w:tcPr>
            <w:tcW w:w="1024" w:type="dxa"/>
            <w:tcBorders>
              <w:top w:val="single" w:sz="6" w:space="0" w:color="000000"/>
              <w:left w:val="single" w:sz="6" w:space="0" w:color="000000"/>
              <w:bottom w:val="single" w:sz="6" w:space="0" w:color="000000"/>
              <w:right w:val="single" w:sz="6" w:space="0" w:color="000000"/>
            </w:tcBorders>
          </w:tcPr>
          <w:p w14:paraId="47429057" w14:textId="126F11D7" w:rsidR="009149EB" w:rsidRDefault="009149EB" w:rsidP="0054093F">
            <w:pPr>
              <w:spacing w:after="0" w:line="259" w:lineRule="auto"/>
              <w:ind w:left="0" w:right="25" w:firstLine="0"/>
              <w:jc w:val="center"/>
            </w:pPr>
            <w:r>
              <w:t>6</w:t>
            </w:r>
          </w:p>
        </w:tc>
      </w:tr>
      <w:tr w:rsidR="009149EB" w14:paraId="56274D48"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7C347695" w14:textId="5C3AE22E" w:rsidR="009149EB" w:rsidRDefault="009149EB" w:rsidP="0054093F">
            <w:pPr>
              <w:spacing w:after="0" w:line="259" w:lineRule="auto"/>
              <w:ind w:left="0" w:right="23" w:firstLine="0"/>
              <w:jc w:val="center"/>
            </w:pPr>
            <w:r>
              <w:t>DRG BM 28</w:t>
            </w:r>
          </w:p>
        </w:tc>
        <w:tc>
          <w:tcPr>
            <w:tcW w:w="3948" w:type="dxa"/>
            <w:tcBorders>
              <w:top w:val="single" w:sz="6" w:space="0" w:color="000000"/>
              <w:left w:val="single" w:sz="6" w:space="0" w:color="000000"/>
              <w:bottom w:val="single" w:sz="6" w:space="0" w:color="000000"/>
              <w:right w:val="single" w:sz="6" w:space="0" w:color="000000"/>
            </w:tcBorders>
          </w:tcPr>
          <w:p w14:paraId="03B61C28" w14:textId="7D8EBD23" w:rsidR="009149EB" w:rsidRPr="009149EB" w:rsidRDefault="009149EB" w:rsidP="0054093F">
            <w:pPr>
              <w:spacing w:after="0" w:line="259" w:lineRule="auto"/>
              <w:ind w:left="0" w:firstLine="0"/>
            </w:pPr>
            <w:r w:rsidRPr="009149EB">
              <w:t>Demonstrate advanced knowledge of plating and structural steel drawing</w:t>
            </w:r>
          </w:p>
        </w:tc>
        <w:tc>
          <w:tcPr>
            <w:tcW w:w="834" w:type="dxa"/>
            <w:tcBorders>
              <w:top w:val="single" w:sz="6" w:space="0" w:color="000000"/>
              <w:left w:val="single" w:sz="6" w:space="0" w:color="000000"/>
              <w:bottom w:val="single" w:sz="6" w:space="0" w:color="000000"/>
              <w:right w:val="single" w:sz="6" w:space="0" w:color="000000"/>
            </w:tcBorders>
          </w:tcPr>
          <w:p w14:paraId="7C62DEE7" w14:textId="47F9BA84" w:rsidR="009149EB" w:rsidRDefault="009149EB" w:rsidP="0054093F">
            <w:pPr>
              <w:spacing w:after="0" w:line="259" w:lineRule="auto"/>
              <w:ind w:left="0" w:right="28" w:firstLine="0"/>
              <w:jc w:val="center"/>
            </w:pPr>
            <w:r>
              <w:t>4</w:t>
            </w:r>
          </w:p>
        </w:tc>
        <w:tc>
          <w:tcPr>
            <w:tcW w:w="1024" w:type="dxa"/>
            <w:tcBorders>
              <w:top w:val="single" w:sz="6" w:space="0" w:color="000000"/>
              <w:left w:val="single" w:sz="6" w:space="0" w:color="000000"/>
              <w:bottom w:val="single" w:sz="6" w:space="0" w:color="000000"/>
              <w:right w:val="single" w:sz="6" w:space="0" w:color="000000"/>
            </w:tcBorders>
          </w:tcPr>
          <w:p w14:paraId="780E42D8" w14:textId="7528863A" w:rsidR="009149EB" w:rsidRDefault="009149EB" w:rsidP="0054093F">
            <w:pPr>
              <w:spacing w:after="0" w:line="259" w:lineRule="auto"/>
              <w:ind w:left="0" w:right="25" w:firstLine="0"/>
              <w:jc w:val="center"/>
            </w:pPr>
            <w:r>
              <w:t>12</w:t>
            </w:r>
          </w:p>
        </w:tc>
      </w:tr>
    </w:tbl>
    <w:p w14:paraId="6377DA5C" w14:textId="77777777" w:rsidR="00F670CE" w:rsidRDefault="00F670CE" w:rsidP="00F670CE">
      <w:pPr>
        <w:autoSpaceDE w:val="0"/>
        <w:autoSpaceDN w:val="0"/>
        <w:adjustRightInd w:val="0"/>
        <w:spacing w:after="0" w:line="240" w:lineRule="auto"/>
        <w:ind w:left="426" w:firstLine="0"/>
        <w:rPr>
          <w:rFonts w:eastAsiaTheme="minorEastAsia"/>
          <w:b/>
          <w:color w:val="auto"/>
        </w:rPr>
      </w:pPr>
    </w:p>
    <w:p w14:paraId="5C2CF591" w14:textId="77777777" w:rsidR="00F670CE" w:rsidRDefault="00F670CE" w:rsidP="00F670CE">
      <w:pPr>
        <w:spacing w:after="0" w:line="259" w:lineRule="auto"/>
        <w:ind w:left="0" w:firstLine="0"/>
        <w:jc w:val="left"/>
        <w:rPr>
          <w:b/>
        </w:rPr>
      </w:pPr>
    </w:p>
    <w:p w14:paraId="43D5B522" w14:textId="77777777" w:rsidR="00F670CE" w:rsidRPr="00502B01" w:rsidRDefault="00F670CE" w:rsidP="00F670CE">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FIELD:</w:t>
      </w:r>
      <w:r>
        <w:rPr>
          <w:rFonts w:eastAsiaTheme="minorEastAsia"/>
          <w:color w:val="auto"/>
        </w:rPr>
        <w:t xml:space="preserve">     Physical, Mathematical and Computer Studies </w:t>
      </w:r>
    </w:p>
    <w:p w14:paraId="7892C40C" w14:textId="77777777" w:rsidR="00F670CE" w:rsidRPr="00502B01" w:rsidRDefault="00F670CE" w:rsidP="00F670CE">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Numeracy</w:t>
      </w:r>
    </w:p>
    <w:p w14:paraId="3177F360" w14:textId="77777777" w:rsidR="00F670CE" w:rsidRPr="00502B01" w:rsidRDefault="00F670CE" w:rsidP="00F670CE">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Foundation Numeracy Skills</w:t>
      </w:r>
    </w:p>
    <w:p w14:paraId="61C07CD2" w14:textId="77777777" w:rsidR="00F670CE" w:rsidRDefault="00F670CE" w:rsidP="00F670CE">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F670CE" w14:paraId="35F23E08" w14:textId="77777777" w:rsidTr="0054093F">
        <w:trPr>
          <w:trHeight w:val="269"/>
        </w:trPr>
        <w:tc>
          <w:tcPr>
            <w:tcW w:w="1350" w:type="dxa"/>
            <w:tcBorders>
              <w:top w:val="single" w:sz="6" w:space="0" w:color="000000"/>
              <w:left w:val="single" w:sz="6" w:space="0" w:color="000000"/>
              <w:bottom w:val="single" w:sz="6" w:space="0" w:color="000000"/>
              <w:right w:val="single" w:sz="6" w:space="0" w:color="000000"/>
            </w:tcBorders>
          </w:tcPr>
          <w:p w14:paraId="3081610D" w14:textId="77777777" w:rsidR="00F670CE" w:rsidRDefault="00F670CE" w:rsidP="0054093F">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6E75049D" w14:textId="77777777" w:rsidR="00F670CE" w:rsidRDefault="00F670CE" w:rsidP="0054093F">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1A3EF386" w14:textId="77777777" w:rsidR="00F670CE" w:rsidRDefault="00F670CE" w:rsidP="0054093F">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7C111226" w14:textId="77777777" w:rsidR="00F670CE" w:rsidRDefault="00F670CE" w:rsidP="0054093F">
            <w:pPr>
              <w:spacing w:after="0" w:line="259" w:lineRule="auto"/>
              <w:ind w:left="70" w:firstLine="0"/>
              <w:jc w:val="left"/>
            </w:pPr>
            <w:r>
              <w:rPr>
                <w:b/>
              </w:rPr>
              <w:t xml:space="preserve">Credits </w:t>
            </w:r>
          </w:p>
        </w:tc>
      </w:tr>
      <w:tr w:rsidR="00F670CE" w14:paraId="2E1897F1" w14:textId="77777777" w:rsidTr="0054093F">
        <w:trPr>
          <w:trHeight w:val="521"/>
        </w:trPr>
        <w:tc>
          <w:tcPr>
            <w:tcW w:w="1350" w:type="dxa"/>
            <w:tcBorders>
              <w:top w:val="single" w:sz="6" w:space="0" w:color="000000"/>
              <w:left w:val="single" w:sz="6" w:space="0" w:color="000000"/>
              <w:bottom w:val="single" w:sz="6" w:space="0" w:color="000000"/>
              <w:right w:val="single" w:sz="6" w:space="0" w:color="000000"/>
            </w:tcBorders>
          </w:tcPr>
          <w:p w14:paraId="2942870F" w14:textId="14AED0E8" w:rsidR="00F670CE" w:rsidRDefault="00F670CE" w:rsidP="0054093F">
            <w:pPr>
              <w:spacing w:after="0" w:line="259" w:lineRule="auto"/>
              <w:ind w:left="0" w:right="23" w:firstLine="0"/>
              <w:jc w:val="center"/>
            </w:pPr>
            <w:r>
              <w:t>89</w:t>
            </w:r>
            <w:r w:rsidR="00162DB0">
              <w:t>2</w:t>
            </w:r>
            <w:r>
              <w:t xml:space="preserve"> </w:t>
            </w:r>
          </w:p>
        </w:tc>
        <w:tc>
          <w:tcPr>
            <w:tcW w:w="5220" w:type="dxa"/>
            <w:tcBorders>
              <w:top w:val="single" w:sz="6" w:space="0" w:color="000000"/>
              <w:left w:val="single" w:sz="6" w:space="0" w:color="000000"/>
              <w:bottom w:val="single" w:sz="6" w:space="0" w:color="000000"/>
              <w:right w:val="single" w:sz="6" w:space="0" w:color="000000"/>
            </w:tcBorders>
          </w:tcPr>
          <w:p w14:paraId="78440F3B" w14:textId="5EBD746F" w:rsidR="00F670CE" w:rsidRDefault="00F670CE" w:rsidP="0054093F">
            <w:pPr>
              <w:spacing w:after="0" w:line="259" w:lineRule="auto"/>
              <w:ind w:left="0" w:firstLine="0"/>
              <w:jc w:val="left"/>
            </w:pPr>
            <w:r>
              <w:t xml:space="preserve">Apply knowledge of </w:t>
            </w:r>
            <w:r w:rsidR="005C3403">
              <w:t>intermediate</w:t>
            </w:r>
            <w:r>
              <w:t xml:space="preserve"> mathematics in different contexts </w:t>
            </w:r>
          </w:p>
        </w:tc>
        <w:tc>
          <w:tcPr>
            <w:tcW w:w="900" w:type="dxa"/>
            <w:tcBorders>
              <w:top w:val="single" w:sz="6" w:space="0" w:color="000000"/>
              <w:left w:val="single" w:sz="6" w:space="0" w:color="000000"/>
              <w:bottom w:val="single" w:sz="6" w:space="0" w:color="000000"/>
              <w:right w:val="single" w:sz="6" w:space="0" w:color="000000"/>
            </w:tcBorders>
          </w:tcPr>
          <w:p w14:paraId="660940E5" w14:textId="7DBB63A4" w:rsidR="00F670CE" w:rsidRDefault="005C3403" w:rsidP="0054093F">
            <w:pPr>
              <w:spacing w:after="0" w:line="259" w:lineRule="auto"/>
              <w:ind w:left="0" w:right="28" w:firstLine="0"/>
              <w:jc w:val="center"/>
            </w:pPr>
            <w:r>
              <w:t>4</w:t>
            </w:r>
          </w:p>
        </w:tc>
        <w:tc>
          <w:tcPr>
            <w:tcW w:w="990" w:type="dxa"/>
            <w:tcBorders>
              <w:top w:val="single" w:sz="6" w:space="0" w:color="000000"/>
              <w:left w:val="single" w:sz="6" w:space="0" w:color="000000"/>
              <w:bottom w:val="single" w:sz="6" w:space="0" w:color="000000"/>
              <w:right w:val="single" w:sz="6" w:space="0" w:color="000000"/>
            </w:tcBorders>
          </w:tcPr>
          <w:p w14:paraId="0C0B71C7" w14:textId="77777777" w:rsidR="00F670CE" w:rsidRDefault="00F670CE" w:rsidP="0054093F">
            <w:pPr>
              <w:spacing w:after="0" w:line="259" w:lineRule="auto"/>
              <w:ind w:left="0" w:right="25" w:firstLine="0"/>
              <w:jc w:val="center"/>
            </w:pPr>
            <w:r>
              <w:t xml:space="preserve">6 </w:t>
            </w:r>
          </w:p>
        </w:tc>
      </w:tr>
    </w:tbl>
    <w:p w14:paraId="0089B852" w14:textId="77777777" w:rsidR="00F670CE" w:rsidRPr="00EE1C9F" w:rsidRDefault="00F670CE" w:rsidP="00F670CE">
      <w:pPr>
        <w:autoSpaceDE w:val="0"/>
        <w:autoSpaceDN w:val="0"/>
        <w:adjustRightInd w:val="0"/>
        <w:spacing w:after="0" w:line="240" w:lineRule="auto"/>
        <w:ind w:left="0" w:firstLine="0"/>
        <w:rPr>
          <w:rFonts w:eastAsiaTheme="minorEastAsia"/>
          <w:b/>
          <w:color w:val="auto"/>
        </w:rPr>
      </w:pPr>
    </w:p>
    <w:p w14:paraId="3E70C501" w14:textId="77777777" w:rsidR="00F670CE" w:rsidRPr="00502B01" w:rsidRDefault="00F670CE" w:rsidP="00F670CE">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FIELD:</w:t>
      </w:r>
      <w:r>
        <w:rPr>
          <w:rFonts w:eastAsiaTheme="minorEastAsia"/>
          <w:color w:val="auto"/>
        </w:rPr>
        <w:t xml:space="preserve">     Business, Commerce and Management Services</w:t>
      </w:r>
    </w:p>
    <w:p w14:paraId="07429F72" w14:textId="77777777" w:rsidR="00F670CE" w:rsidRPr="00502B01" w:rsidRDefault="00F670CE" w:rsidP="00F670CE">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Business Development</w:t>
      </w:r>
    </w:p>
    <w:p w14:paraId="21EB7C75" w14:textId="77777777" w:rsidR="00F670CE" w:rsidRPr="00502B01" w:rsidRDefault="00F670CE" w:rsidP="00F670CE">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Entrepreneurship </w:t>
      </w:r>
    </w:p>
    <w:p w14:paraId="62125624" w14:textId="77777777" w:rsidR="00F670CE" w:rsidRDefault="00F670CE" w:rsidP="00F670CE">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F670CE" w14:paraId="0CCB257A" w14:textId="77777777" w:rsidTr="0054093F">
        <w:trPr>
          <w:trHeight w:val="269"/>
        </w:trPr>
        <w:tc>
          <w:tcPr>
            <w:tcW w:w="1346" w:type="dxa"/>
            <w:tcBorders>
              <w:top w:val="single" w:sz="6" w:space="0" w:color="000000"/>
              <w:left w:val="single" w:sz="6" w:space="0" w:color="000000"/>
              <w:bottom w:val="single" w:sz="6" w:space="0" w:color="000000"/>
              <w:right w:val="single" w:sz="6" w:space="0" w:color="000000"/>
            </w:tcBorders>
          </w:tcPr>
          <w:p w14:paraId="747F8169" w14:textId="77777777" w:rsidR="00F670CE" w:rsidRDefault="00F670CE" w:rsidP="0054093F">
            <w:pPr>
              <w:spacing w:after="0" w:line="259" w:lineRule="auto"/>
              <w:ind w:left="91" w:firstLine="0"/>
              <w:jc w:val="left"/>
            </w:pPr>
            <w:r>
              <w:rPr>
                <w:b/>
              </w:rPr>
              <w:t xml:space="preserve">Unit No. </w:t>
            </w:r>
          </w:p>
        </w:tc>
        <w:tc>
          <w:tcPr>
            <w:tcW w:w="5196" w:type="dxa"/>
            <w:tcBorders>
              <w:top w:val="single" w:sz="6" w:space="0" w:color="000000"/>
              <w:left w:val="single" w:sz="6" w:space="0" w:color="000000"/>
              <w:bottom w:val="single" w:sz="6" w:space="0" w:color="000000"/>
              <w:right w:val="single" w:sz="6" w:space="0" w:color="000000"/>
            </w:tcBorders>
          </w:tcPr>
          <w:p w14:paraId="5A948D48" w14:textId="77777777" w:rsidR="00F670CE" w:rsidRDefault="00F670CE" w:rsidP="0054093F">
            <w:pPr>
              <w:spacing w:after="0" w:line="259" w:lineRule="auto"/>
              <w:ind w:left="0" w:firstLine="0"/>
              <w:jc w:val="left"/>
            </w:pPr>
            <w:r>
              <w:rPr>
                <w:b/>
              </w:rPr>
              <w:t xml:space="preserve">Unit Standard Title </w:t>
            </w:r>
          </w:p>
        </w:tc>
        <w:tc>
          <w:tcPr>
            <w:tcW w:w="899" w:type="dxa"/>
            <w:tcBorders>
              <w:top w:val="single" w:sz="6" w:space="0" w:color="000000"/>
              <w:left w:val="single" w:sz="6" w:space="0" w:color="000000"/>
              <w:bottom w:val="single" w:sz="6" w:space="0" w:color="000000"/>
              <w:right w:val="single" w:sz="6" w:space="0" w:color="000000"/>
            </w:tcBorders>
          </w:tcPr>
          <w:p w14:paraId="0FFCF1FA" w14:textId="77777777" w:rsidR="00F670CE" w:rsidRDefault="00F670CE" w:rsidP="0054093F">
            <w:pPr>
              <w:spacing w:after="0" w:line="259" w:lineRule="auto"/>
              <w:ind w:left="36" w:firstLine="0"/>
              <w:jc w:val="left"/>
            </w:pPr>
            <w:r>
              <w:rPr>
                <w:b/>
              </w:rPr>
              <w:t xml:space="preserve">Level </w:t>
            </w:r>
          </w:p>
        </w:tc>
        <w:tc>
          <w:tcPr>
            <w:tcW w:w="1019" w:type="dxa"/>
            <w:tcBorders>
              <w:top w:val="single" w:sz="6" w:space="0" w:color="000000"/>
              <w:left w:val="single" w:sz="6" w:space="0" w:color="000000"/>
              <w:bottom w:val="single" w:sz="6" w:space="0" w:color="000000"/>
              <w:right w:val="single" w:sz="6" w:space="0" w:color="000000"/>
            </w:tcBorders>
          </w:tcPr>
          <w:p w14:paraId="75DBD018" w14:textId="77777777" w:rsidR="00F670CE" w:rsidRDefault="00F670CE" w:rsidP="0054093F">
            <w:pPr>
              <w:spacing w:after="0" w:line="259" w:lineRule="auto"/>
              <w:ind w:left="70" w:firstLine="0"/>
              <w:jc w:val="left"/>
            </w:pPr>
            <w:r>
              <w:rPr>
                <w:b/>
              </w:rPr>
              <w:t xml:space="preserve">Credits </w:t>
            </w:r>
          </w:p>
        </w:tc>
      </w:tr>
      <w:tr w:rsidR="00F670CE" w14:paraId="2826F950" w14:textId="77777777" w:rsidTr="0054093F">
        <w:trPr>
          <w:trHeight w:val="521"/>
        </w:trPr>
        <w:tc>
          <w:tcPr>
            <w:tcW w:w="1346" w:type="dxa"/>
            <w:tcBorders>
              <w:top w:val="single" w:sz="6" w:space="0" w:color="000000"/>
              <w:left w:val="single" w:sz="6" w:space="0" w:color="000000"/>
              <w:bottom w:val="single" w:sz="6" w:space="0" w:color="000000"/>
              <w:right w:val="single" w:sz="6" w:space="0" w:color="000000"/>
            </w:tcBorders>
          </w:tcPr>
          <w:p w14:paraId="68697D6E" w14:textId="27AB5803" w:rsidR="00F670CE" w:rsidRDefault="00162DB0" w:rsidP="0054093F">
            <w:pPr>
              <w:spacing w:after="0" w:line="259" w:lineRule="auto"/>
              <w:ind w:left="0" w:right="23" w:firstLine="0"/>
              <w:jc w:val="center"/>
            </w:pPr>
            <w:r>
              <w:t>733</w:t>
            </w:r>
          </w:p>
        </w:tc>
        <w:tc>
          <w:tcPr>
            <w:tcW w:w="5196" w:type="dxa"/>
            <w:tcBorders>
              <w:top w:val="single" w:sz="6" w:space="0" w:color="000000"/>
              <w:left w:val="single" w:sz="6" w:space="0" w:color="000000"/>
              <w:bottom w:val="single" w:sz="6" w:space="0" w:color="000000"/>
              <w:right w:val="single" w:sz="6" w:space="0" w:color="000000"/>
            </w:tcBorders>
          </w:tcPr>
          <w:p w14:paraId="31FDC312" w14:textId="36B29659" w:rsidR="00F670CE" w:rsidRDefault="00162DB0" w:rsidP="0054093F">
            <w:pPr>
              <w:spacing w:after="0" w:line="259" w:lineRule="auto"/>
              <w:ind w:left="0" w:firstLine="0"/>
              <w:jc w:val="left"/>
            </w:pPr>
            <w:r>
              <w:t>Identify, create and select business opportunity</w:t>
            </w:r>
          </w:p>
        </w:tc>
        <w:tc>
          <w:tcPr>
            <w:tcW w:w="899" w:type="dxa"/>
            <w:tcBorders>
              <w:top w:val="single" w:sz="6" w:space="0" w:color="000000"/>
              <w:left w:val="single" w:sz="6" w:space="0" w:color="000000"/>
              <w:bottom w:val="single" w:sz="6" w:space="0" w:color="000000"/>
              <w:right w:val="single" w:sz="6" w:space="0" w:color="000000"/>
            </w:tcBorders>
          </w:tcPr>
          <w:p w14:paraId="6F3168C5" w14:textId="07FAEA35" w:rsidR="00F670CE" w:rsidRDefault="00162DB0" w:rsidP="0054093F">
            <w:pPr>
              <w:spacing w:after="0" w:line="259" w:lineRule="auto"/>
              <w:ind w:left="0" w:right="28" w:firstLine="0"/>
              <w:jc w:val="center"/>
            </w:pPr>
            <w:r>
              <w:t>3</w:t>
            </w:r>
            <w:r w:rsidR="00F670CE">
              <w:t xml:space="preserve"> </w:t>
            </w:r>
          </w:p>
        </w:tc>
        <w:tc>
          <w:tcPr>
            <w:tcW w:w="1019" w:type="dxa"/>
            <w:tcBorders>
              <w:top w:val="single" w:sz="6" w:space="0" w:color="000000"/>
              <w:left w:val="single" w:sz="6" w:space="0" w:color="000000"/>
              <w:bottom w:val="single" w:sz="6" w:space="0" w:color="000000"/>
              <w:right w:val="single" w:sz="6" w:space="0" w:color="000000"/>
            </w:tcBorders>
          </w:tcPr>
          <w:p w14:paraId="558D4899" w14:textId="77777777" w:rsidR="00F670CE" w:rsidRDefault="00F670CE" w:rsidP="0054093F">
            <w:pPr>
              <w:spacing w:after="0" w:line="259" w:lineRule="auto"/>
              <w:ind w:left="0" w:right="25" w:firstLine="0"/>
              <w:jc w:val="center"/>
            </w:pPr>
            <w:r>
              <w:t>5</w:t>
            </w:r>
          </w:p>
        </w:tc>
      </w:tr>
      <w:tr w:rsidR="00F670CE" w14:paraId="0BA3D589" w14:textId="77777777" w:rsidTr="0054093F">
        <w:trPr>
          <w:trHeight w:val="521"/>
        </w:trPr>
        <w:tc>
          <w:tcPr>
            <w:tcW w:w="1346" w:type="dxa"/>
            <w:tcBorders>
              <w:top w:val="single" w:sz="6" w:space="0" w:color="000000"/>
              <w:left w:val="single" w:sz="6" w:space="0" w:color="000000"/>
              <w:bottom w:val="single" w:sz="6" w:space="0" w:color="000000"/>
              <w:right w:val="single" w:sz="6" w:space="0" w:color="000000"/>
            </w:tcBorders>
          </w:tcPr>
          <w:p w14:paraId="7A3742D5" w14:textId="7B151AD8" w:rsidR="00F670CE" w:rsidRDefault="00F670CE" w:rsidP="0054093F">
            <w:pPr>
              <w:spacing w:after="0" w:line="259" w:lineRule="auto"/>
              <w:ind w:left="0" w:right="23" w:firstLine="0"/>
              <w:jc w:val="center"/>
            </w:pPr>
            <w:r>
              <w:t>24</w:t>
            </w:r>
            <w:r w:rsidR="00162DB0">
              <w:t>50</w:t>
            </w:r>
          </w:p>
        </w:tc>
        <w:tc>
          <w:tcPr>
            <w:tcW w:w="5196" w:type="dxa"/>
            <w:tcBorders>
              <w:top w:val="single" w:sz="6" w:space="0" w:color="000000"/>
              <w:left w:val="single" w:sz="6" w:space="0" w:color="000000"/>
              <w:bottom w:val="single" w:sz="6" w:space="0" w:color="000000"/>
              <w:right w:val="single" w:sz="6" w:space="0" w:color="000000"/>
            </w:tcBorders>
          </w:tcPr>
          <w:p w14:paraId="350BDE3D" w14:textId="60673369" w:rsidR="00F670CE" w:rsidRPr="00E1526E" w:rsidRDefault="00162DB0" w:rsidP="0054093F">
            <w:pPr>
              <w:spacing w:after="0" w:line="259" w:lineRule="auto"/>
              <w:ind w:left="0" w:firstLine="0"/>
              <w:jc w:val="left"/>
            </w:pPr>
            <w:r>
              <w:t xml:space="preserve">Expand </w:t>
            </w:r>
            <w:r w:rsidR="000D7709">
              <w:t>business</w:t>
            </w:r>
            <w:r>
              <w:t xml:space="preserve"> operation and supporting mechanisms </w:t>
            </w:r>
          </w:p>
        </w:tc>
        <w:tc>
          <w:tcPr>
            <w:tcW w:w="899" w:type="dxa"/>
            <w:tcBorders>
              <w:top w:val="single" w:sz="6" w:space="0" w:color="000000"/>
              <w:left w:val="single" w:sz="6" w:space="0" w:color="000000"/>
              <w:bottom w:val="single" w:sz="6" w:space="0" w:color="000000"/>
              <w:right w:val="single" w:sz="6" w:space="0" w:color="000000"/>
            </w:tcBorders>
          </w:tcPr>
          <w:p w14:paraId="2359A38D" w14:textId="112F730E" w:rsidR="00F670CE" w:rsidRDefault="00162DB0" w:rsidP="0054093F">
            <w:pPr>
              <w:spacing w:after="0" w:line="259" w:lineRule="auto"/>
              <w:ind w:left="0" w:right="28" w:firstLine="0"/>
              <w:jc w:val="center"/>
            </w:pPr>
            <w:r>
              <w:t>4</w:t>
            </w:r>
          </w:p>
        </w:tc>
        <w:tc>
          <w:tcPr>
            <w:tcW w:w="1019" w:type="dxa"/>
            <w:tcBorders>
              <w:top w:val="single" w:sz="6" w:space="0" w:color="000000"/>
              <w:left w:val="single" w:sz="6" w:space="0" w:color="000000"/>
              <w:bottom w:val="single" w:sz="6" w:space="0" w:color="000000"/>
              <w:right w:val="single" w:sz="6" w:space="0" w:color="000000"/>
            </w:tcBorders>
          </w:tcPr>
          <w:p w14:paraId="40E42673" w14:textId="52EE9607" w:rsidR="00F670CE" w:rsidRDefault="00162DB0" w:rsidP="0054093F">
            <w:pPr>
              <w:spacing w:after="0" w:line="259" w:lineRule="auto"/>
              <w:ind w:left="0" w:right="25" w:firstLine="0"/>
              <w:jc w:val="center"/>
            </w:pPr>
            <w:r>
              <w:t>12</w:t>
            </w:r>
          </w:p>
        </w:tc>
      </w:tr>
    </w:tbl>
    <w:p w14:paraId="27438E63" w14:textId="77777777" w:rsidR="00F670CE" w:rsidRDefault="00F670CE" w:rsidP="00F670CE">
      <w:pPr>
        <w:autoSpaceDE w:val="0"/>
        <w:autoSpaceDN w:val="0"/>
        <w:adjustRightInd w:val="0"/>
        <w:spacing w:after="0" w:line="240" w:lineRule="auto"/>
        <w:ind w:left="0" w:firstLine="0"/>
        <w:rPr>
          <w:rFonts w:eastAsiaTheme="minorEastAsia"/>
          <w:color w:val="auto"/>
        </w:rPr>
      </w:pPr>
    </w:p>
    <w:p w14:paraId="1D6D4DE7" w14:textId="77777777" w:rsidR="00F670CE" w:rsidRDefault="00F670CE" w:rsidP="00F670CE">
      <w:pPr>
        <w:spacing w:after="0" w:line="259" w:lineRule="auto"/>
        <w:ind w:left="0" w:firstLine="0"/>
        <w:rPr>
          <w:rFonts w:eastAsiaTheme="minorEastAsia"/>
          <w:color w:val="auto"/>
        </w:rPr>
      </w:pPr>
    </w:p>
    <w:p w14:paraId="055267C5" w14:textId="7A8B9713" w:rsidR="00F670CE" w:rsidRPr="00502B01" w:rsidRDefault="00F670CE" w:rsidP="00F670CE">
      <w:pPr>
        <w:autoSpaceDE w:val="0"/>
        <w:autoSpaceDN w:val="0"/>
        <w:adjustRightInd w:val="0"/>
        <w:spacing w:after="0" w:line="240" w:lineRule="auto"/>
        <w:ind w:left="0" w:firstLine="426"/>
        <w:rPr>
          <w:rFonts w:eastAsiaTheme="minorEastAsia"/>
          <w:color w:val="auto"/>
        </w:rPr>
      </w:pPr>
      <w:r w:rsidRPr="00EE1C9F">
        <w:rPr>
          <w:rFonts w:eastAsiaTheme="minorEastAsia"/>
          <w:b/>
          <w:color w:val="auto"/>
        </w:rPr>
        <w:t>FIELD:</w:t>
      </w:r>
      <w:r>
        <w:rPr>
          <w:rFonts w:eastAsiaTheme="minorEastAsia"/>
          <w:color w:val="auto"/>
        </w:rPr>
        <w:t xml:space="preserve">     </w:t>
      </w:r>
      <w:r w:rsidR="000D7709">
        <w:rPr>
          <w:rFonts w:eastAsiaTheme="minorEastAsia"/>
          <w:color w:val="auto"/>
        </w:rPr>
        <w:t>Financial Literacy</w:t>
      </w:r>
    </w:p>
    <w:p w14:paraId="4563A3AB" w14:textId="5BE60D36" w:rsidR="00F670CE" w:rsidRPr="00502B01" w:rsidRDefault="00F670CE" w:rsidP="00F670CE">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w:t>
      </w:r>
      <w:r w:rsidR="000D7709">
        <w:rPr>
          <w:rFonts w:eastAsiaTheme="minorEastAsia"/>
          <w:color w:val="auto"/>
        </w:rPr>
        <w:t>Finance</w:t>
      </w:r>
    </w:p>
    <w:p w14:paraId="1A8AAC51" w14:textId="4A573D38" w:rsidR="00F670CE" w:rsidRPr="00502B01" w:rsidRDefault="00F670CE" w:rsidP="00F670CE">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w:t>
      </w:r>
      <w:r w:rsidR="000D7709">
        <w:rPr>
          <w:rFonts w:eastAsiaTheme="minorEastAsia"/>
          <w:color w:val="auto"/>
        </w:rPr>
        <w:t>Foundation Financial Skills</w:t>
      </w:r>
    </w:p>
    <w:p w14:paraId="5501670E" w14:textId="77777777" w:rsidR="00F670CE" w:rsidRDefault="00F670CE" w:rsidP="00F670CE">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F670CE" w14:paraId="1BEDA6B2" w14:textId="77777777" w:rsidTr="0054093F">
        <w:trPr>
          <w:trHeight w:val="269"/>
        </w:trPr>
        <w:tc>
          <w:tcPr>
            <w:tcW w:w="1350" w:type="dxa"/>
            <w:tcBorders>
              <w:top w:val="single" w:sz="6" w:space="0" w:color="000000"/>
              <w:left w:val="single" w:sz="6" w:space="0" w:color="000000"/>
              <w:bottom w:val="single" w:sz="6" w:space="0" w:color="000000"/>
              <w:right w:val="single" w:sz="6" w:space="0" w:color="000000"/>
            </w:tcBorders>
          </w:tcPr>
          <w:p w14:paraId="31DB76CD" w14:textId="77777777" w:rsidR="00F670CE" w:rsidRDefault="00F670CE" w:rsidP="0054093F">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4B6973D5" w14:textId="77777777" w:rsidR="00F670CE" w:rsidRDefault="00F670CE" w:rsidP="0054093F">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278D98A8" w14:textId="77777777" w:rsidR="00F670CE" w:rsidRDefault="00F670CE" w:rsidP="0054093F">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7E263C8B" w14:textId="77777777" w:rsidR="00F670CE" w:rsidRDefault="00F670CE" w:rsidP="0054093F">
            <w:pPr>
              <w:spacing w:after="0" w:line="259" w:lineRule="auto"/>
              <w:ind w:left="70" w:firstLine="0"/>
              <w:jc w:val="left"/>
            </w:pPr>
            <w:r>
              <w:rPr>
                <w:b/>
              </w:rPr>
              <w:t xml:space="preserve">Credits </w:t>
            </w:r>
          </w:p>
        </w:tc>
      </w:tr>
      <w:tr w:rsidR="00F670CE" w14:paraId="0D9CEE9B" w14:textId="77777777" w:rsidTr="0054093F">
        <w:trPr>
          <w:trHeight w:val="521"/>
        </w:trPr>
        <w:tc>
          <w:tcPr>
            <w:tcW w:w="1350" w:type="dxa"/>
            <w:tcBorders>
              <w:top w:val="single" w:sz="6" w:space="0" w:color="000000"/>
              <w:left w:val="single" w:sz="6" w:space="0" w:color="000000"/>
              <w:bottom w:val="single" w:sz="6" w:space="0" w:color="000000"/>
              <w:right w:val="single" w:sz="6" w:space="0" w:color="000000"/>
            </w:tcBorders>
          </w:tcPr>
          <w:p w14:paraId="0720BA6F" w14:textId="3759F5EF" w:rsidR="00F670CE" w:rsidRDefault="00F670CE" w:rsidP="0054093F">
            <w:pPr>
              <w:spacing w:after="0" w:line="259" w:lineRule="auto"/>
              <w:ind w:left="0" w:right="23" w:firstLine="0"/>
              <w:jc w:val="center"/>
            </w:pPr>
            <w:r>
              <w:t>115</w:t>
            </w:r>
            <w:r w:rsidR="000D7709">
              <w:t>4</w:t>
            </w:r>
            <w:r>
              <w:t xml:space="preserve"> </w:t>
            </w:r>
          </w:p>
        </w:tc>
        <w:tc>
          <w:tcPr>
            <w:tcW w:w="5220" w:type="dxa"/>
            <w:tcBorders>
              <w:top w:val="single" w:sz="6" w:space="0" w:color="000000"/>
              <w:left w:val="single" w:sz="6" w:space="0" w:color="000000"/>
              <w:bottom w:val="single" w:sz="6" w:space="0" w:color="000000"/>
              <w:right w:val="single" w:sz="6" w:space="0" w:color="000000"/>
            </w:tcBorders>
          </w:tcPr>
          <w:p w14:paraId="0D9CD78B" w14:textId="0031BE69" w:rsidR="00F670CE" w:rsidRDefault="000D7709" w:rsidP="0054093F">
            <w:pPr>
              <w:spacing w:after="0" w:line="259" w:lineRule="auto"/>
              <w:ind w:left="0" w:firstLine="0"/>
              <w:jc w:val="left"/>
            </w:pPr>
            <w:r>
              <w:t>Applying basic financial skills</w:t>
            </w:r>
          </w:p>
        </w:tc>
        <w:tc>
          <w:tcPr>
            <w:tcW w:w="900" w:type="dxa"/>
            <w:tcBorders>
              <w:top w:val="single" w:sz="6" w:space="0" w:color="000000"/>
              <w:left w:val="single" w:sz="6" w:space="0" w:color="000000"/>
              <w:bottom w:val="single" w:sz="6" w:space="0" w:color="000000"/>
              <w:right w:val="single" w:sz="6" w:space="0" w:color="000000"/>
            </w:tcBorders>
          </w:tcPr>
          <w:p w14:paraId="5505B135" w14:textId="77777777" w:rsidR="00F670CE" w:rsidRDefault="00F670CE" w:rsidP="0054093F">
            <w:pPr>
              <w:spacing w:after="0" w:line="259" w:lineRule="auto"/>
              <w:ind w:left="0" w:right="28" w:firstLine="0"/>
              <w:jc w:val="center"/>
            </w:pPr>
            <w:r>
              <w:t xml:space="preserve">1 </w:t>
            </w:r>
          </w:p>
        </w:tc>
        <w:tc>
          <w:tcPr>
            <w:tcW w:w="990" w:type="dxa"/>
            <w:tcBorders>
              <w:top w:val="single" w:sz="6" w:space="0" w:color="000000"/>
              <w:left w:val="single" w:sz="6" w:space="0" w:color="000000"/>
              <w:bottom w:val="single" w:sz="6" w:space="0" w:color="000000"/>
              <w:right w:val="single" w:sz="6" w:space="0" w:color="000000"/>
            </w:tcBorders>
          </w:tcPr>
          <w:p w14:paraId="566C238E" w14:textId="4CE2E1FB" w:rsidR="00F670CE" w:rsidRDefault="000D7709" w:rsidP="0054093F">
            <w:pPr>
              <w:spacing w:after="0" w:line="259" w:lineRule="auto"/>
              <w:ind w:left="0" w:right="25" w:firstLine="0"/>
              <w:jc w:val="center"/>
            </w:pPr>
            <w:r>
              <w:t>4</w:t>
            </w:r>
            <w:r w:rsidR="00F670CE">
              <w:t xml:space="preserve"> </w:t>
            </w:r>
          </w:p>
        </w:tc>
      </w:tr>
    </w:tbl>
    <w:p w14:paraId="587A78FD" w14:textId="77777777" w:rsidR="00F670CE" w:rsidRDefault="00F670CE" w:rsidP="00F670CE">
      <w:pPr>
        <w:spacing w:after="0" w:line="259" w:lineRule="auto"/>
        <w:ind w:left="0" w:firstLine="0"/>
        <w:jc w:val="left"/>
      </w:pPr>
    </w:p>
    <w:p w14:paraId="6D806317" w14:textId="77777777" w:rsidR="00F670CE" w:rsidRPr="006B40D5" w:rsidRDefault="00F670CE" w:rsidP="00F670CE">
      <w:pPr>
        <w:spacing w:after="0" w:line="259" w:lineRule="auto"/>
        <w:ind w:left="426" w:firstLine="0"/>
      </w:pPr>
      <w:r w:rsidRPr="00EE1C9F">
        <w:rPr>
          <w:b/>
        </w:rPr>
        <w:t>FIELD:</w:t>
      </w:r>
      <w:r w:rsidRPr="006B40D5">
        <w:t xml:space="preserve"> </w:t>
      </w:r>
      <w:r>
        <w:t xml:space="preserve">    </w:t>
      </w:r>
      <w:r w:rsidRPr="00B84D66">
        <w:rPr>
          <w:rFonts w:eastAsiaTheme="minorEastAsia"/>
          <w:color w:val="auto"/>
        </w:rPr>
        <w:t>MANUFACTURING, ENGINEERING AND TECHNOLOGY</w:t>
      </w:r>
    </w:p>
    <w:p w14:paraId="716659BF" w14:textId="77777777" w:rsidR="00F670CE" w:rsidRPr="006B40D5" w:rsidRDefault="00F670CE" w:rsidP="00F670CE">
      <w:pPr>
        <w:spacing w:after="0" w:line="259" w:lineRule="auto"/>
        <w:ind w:firstLine="416"/>
      </w:pPr>
      <w:r w:rsidRPr="00EE1C9F">
        <w:rPr>
          <w:b/>
        </w:rPr>
        <w:lastRenderedPageBreak/>
        <w:t>Subfield:</w:t>
      </w:r>
      <w:r w:rsidRPr="006B40D5">
        <w:t xml:space="preserve"> </w:t>
      </w:r>
      <w:r>
        <w:t>Engineering Science and Drawing</w:t>
      </w:r>
    </w:p>
    <w:p w14:paraId="7E8DDFE8" w14:textId="77777777" w:rsidR="00F670CE" w:rsidRPr="006B40D5" w:rsidRDefault="00F670CE" w:rsidP="00F670CE">
      <w:pPr>
        <w:spacing w:after="0" w:line="259" w:lineRule="auto"/>
        <w:ind w:firstLine="416"/>
      </w:pPr>
      <w:r w:rsidRPr="00EE1C9F">
        <w:rPr>
          <w:b/>
        </w:rPr>
        <w:t>Domain:</w:t>
      </w:r>
      <w:r w:rsidRPr="006B40D5">
        <w:t xml:space="preserve"> </w:t>
      </w:r>
      <w:r>
        <w:t xml:space="preserve"> </w:t>
      </w:r>
      <w:r>
        <w:rPr>
          <w:rFonts w:eastAsiaTheme="minorEastAsia"/>
          <w:color w:val="auto"/>
        </w:rPr>
        <w:t>Foundation Engineering S</w:t>
      </w:r>
      <w:r w:rsidRPr="00B85041">
        <w:rPr>
          <w:rFonts w:eastAsiaTheme="minorEastAsia"/>
          <w:color w:val="auto"/>
        </w:rPr>
        <w:t>cience</w:t>
      </w:r>
      <w:r>
        <w:rPr>
          <w:rFonts w:eastAsiaTheme="minorEastAsia"/>
          <w:color w:val="auto"/>
        </w:rPr>
        <w:t xml:space="preserve"> and D</w:t>
      </w:r>
      <w:r w:rsidRPr="00B85041">
        <w:rPr>
          <w:rFonts w:eastAsiaTheme="minorEastAsia"/>
          <w:color w:val="auto"/>
        </w:rPr>
        <w:t>rawing</w:t>
      </w:r>
      <w:r>
        <w:rPr>
          <w:rFonts w:eastAsiaTheme="minorEastAsia"/>
          <w:color w:val="auto"/>
        </w:rPr>
        <w:t xml:space="preserve"> S</w:t>
      </w:r>
      <w:r w:rsidRPr="00B85041">
        <w:rPr>
          <w:rFonts w:eastAsiaTheme="minorEastAsia"/>
          <w:color w:val="auto"/>
        </w:rPr>
        <w:t>kills</w:t>
      </w:r>
    </w:p>
    <w:p w14:paraId="23D3BA4C" w14:textId="77777777" w:rsidR="00F670CE" w:rsidRPr="006B40D5" w:rsidRDefault="00F670CE" w:rsidP="00F670CE">
      <w:pPr>
        <w:spacing w:after="0" w:line="259" w:lineRule="auto"/>
        <w:ind w:left="0" w:firstLine="0"/>
        <w:jc w:val="left"/>
      </w:pPr>
    </w:p>
    <w:tbl>
      <w:tblPr>
        <w:tblStyle w:val="TableGrid"/>
        <w:tblW w:w="8370" w:type="dxa"/>
        <w:tblInd w:w="442" w:type="dxa"/>
        <w:tblCellMar>
          <w:top w:w="45" w:type="dxa"/>
          <w:left w:w="108" w:type="dxa"/>
          <w:right w:w="68" w:type="dxa"/>
        </w:tblCellMar>
        <w:tblLook w:val="04A0" w:firstRow="1" w:lastRow="0" w:firstColumn="1" w:lastColumn="0" w:noHBand="0" w:noVBand="1"/>
      </w:tblPr>
      <w:tblGrid>
        <w:gridCol w:w="1260"/>
        <w:gridCol w:w="5220"/>
        <w:gridCol w:w="810"/>
        <w:gridCol w:w="1080"/>
      </w:tblGrid>
      <w:tr w:rsidR="00F670CE" w:rsidRPr="006B40D5" w14:paraId="61858AA3" w14:textId="77777777" w:rsidTr="0054093F">
        <w:trPr>
          <w:trHeight w:val="266"/>
        </w:trPr>
        <w:tc>
          <w:tcPr>
            <w:tcW w:w="1260" w:type="dxa"/>
            <w:tcBorders>
              <w:top w:val="single" w:sz="6" w:space="0" w:color="000000"/>
              <w:left w:val="single" w:sz="6" w:space="0" w:color="000000"/>
              <w:bottom w:val="single" w:sz="6" w:space="0" w:color="000000"/>
              <w:right w:val="single" w:sz="6" w:space="0" w:color="000000"/>
            </w:tcBorders>
          </w:tcPr>
          <w:p w14:paraId="0C9EC88F" w14:textId="77777777" w:rsidR="00F670CE" w:rsidRPr="006B40D5" w:rsidRDefault="00F670CE" w:rsidP="0054093F">
            <w:pPr>
              <w:spacing w:after="0" w:line="259" w:lineRule="auto"/>
              <w:ind w:left="19" w:firstLine="0"/>
              <w:jc w:val="left"/>
            </w:pPr>
            <w:r w:rsidRPr="006B40D5">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4280CC59" w14:textId="77777777" w:rsidR="00F670CE" w:rsidRPr="006B40D5" w:rsidRDefault="00F670CE" w:rsidP="0054093F">
            <w:pPr>
              <w:spacing w:after="0" w:line="259" w:lineRule="auto"/>
              <w:ind w:left="0" w:firstLine="0"/>
              <w:jc w:val="left"/>
            </w:pPr>
            <w:r w:rsidRPr="006B40D5">
              <w:rPr>
                <w:b/>
              </w:rPr>
              <w:t xml:space="preserve">Unit Standard Title </w:t>
            </w:r>
          </w:p>
        </w:tc>
        <w:tc>
          <w:tcPr>
            <w:tcW w:w="810" w:type="dxa"/>
            <w:tcBorders>
              <w:top w:val="single" w:sz="6" w:space="0" w:color="000000"/>
              <w:left w:val="single" w:sz="6" w:space="0" w:color="000000"/>
              <w:bottom w:val="single" w:sz="6" w:space="0" w:color="000000"/>
              <w:right w:val="single" w:sz="6" w:space="0" w:color="000000"/>
            </w:tcBorders>
          </w:tcPr>
          <w:p w14:paraId="622C4739" w14:textId="77777777" w:rsidR="00F670CE" w:rsidRPr="006B40D5" w:rsidRDefault="00F670CE" w:rsidP="0054093F">
            <w:pPr>
              <w:spacing w:after="0" w:line="259" w:lineRule="auto"/>
              <w:ind w:left="36" w:firstLine="0"/>
              <w:jc w:val="left"/>
            </w:pPr>
            <w:r w:rsidRPr="006B40D5">
              <w:rPr>
                <w:b/>
              </w:rPr>
              <w:t xml:space="preserve">Level </w:t>
            </w:r>
          </w:p>
        </w:tc>
        <w:tc>
          <w:tcPr>
            <w:tcW w:w="1080" w:type="dxa"/>
            <w:tcBorders>
              <w:top w:val="single" w:sz="6" w:space="0" w:color="000000"/>
              <w:left w:val="single" w:sz="6" w:space="0" w:color="000000"/>
              <w:bottom w:val="single" w:sz="6" w:space="0" w:color="000000"/>
              <w:right w:val="single" w:sz="6" w:space="0" w:color="000000"/>
            </w:tcBorders>
          </w:tcPr>
          <w:p w14:paraId="57B54E31" w14:textId="77777777" w:rsidR="00F670CE" w:rsidRPr="006B40D5" w:rsidRDefault="00F670CE" w:rsidP="0054093F">
            <w:pPr>
              <w:spacing w:after="0" w:line="259" w:lineRule="auto"/>
              <w:ind w:left="70" w:firstLine="0"/>
              <w:jc w:val="left"/>
            </w:pPr>
            <w:r>
              <w:rPr>
                <w:b/>
              </w:rPr>
              <w:t>Credits</w:t>
            </w:r>
          </w:p>
        </w:tc>
      </w:tr>
      <w:tr w:rsidR="00F670CE" w14:paraId="5B096C17" w14:textId="77777777" w:rsidTr="0054093F">
        <w:trPr>
          <w:trHeight w:val="521"/>
        </w:trPr>
        <w:tc>
          <w:tcPr>
            <w:tcW w:w="1260" w:type="dxa"/>
            <w:tcBorders>
              <w:top w:val="single" w:sz="6" w:space="0" w:color="000000"/>
              <w:left w:val="single" w:sz="6" w:space="0" w:color="000000"/>
              <w:bottom w:val="single" w:sz="6" w:space="0" w:color="000000"/>
              <w:right w:val="single" w:sz="6" w:space="0" w:color="000000"/>
            </w:tcBorders>
          </w:tcPr>
          <w:p w14:paraId="5B246B13" w14:textId="526B98DF" w:rsidR="00F670CE" w:rsidRPr="006B40D5" w:rsidRDefault="00F670CE" w:rsidP="0054093F">
            <w:pPr>
              <w:spacing w:after="0" w:line="259" w:lineRule="auto"/>
              <w:ind w:left="0" w:right="42" w:firstLine="0"/>
              <w:jc w:val="center"/>
            </w:pPr>
            <w:r>
              <w:t>89</w:t>
            </w:r>
            <w:r w:rsidR="000D7709">
              <w:t>6</w:t>
            </w:r>
          </w:p>
        </w:tc>
        <w:tc>
          <w:tcPr>
            <w:tcW w:w="5220" w:type="dxa"/>
            <w:tcBorders>
              <w:top w:val="single" w:sz="6" w:space="0" w:color="000000"/>
              <w:left w:val="single" w:sz="6" w:space="0" w:color="000000"/>
              <w:bottom w:val="single" w:sz="6" w:space="0" w:color="000000"/>
              <w:right w:val="single" w:sz="6" w:space="0" w:color="000000"/>
            </w:tcBorders>
          </w:tcPr>
          <w:p w14:paraId="1F2CAC45" w14:textId="75177F3D" w:rsidR="00F670CE" w:rsidRPr="006B40D5" w:rsidRDefault="00F670CE" w:rsidP="0054093F">
            <w:pPr>
              <w:spacing w:after="0" w:line="259" w:lineRule="auto"/>
              <w:ind w:left="0" w:firstLine="0"/>
              <w:jc w:val="left"/>
            </w:pPr>
            <w:r>
              <w:t xml:space="preserve">Apply knowledge of </w:t>
            </w:r>
            <w:r w:rsidR="000D7709">
              <w:t>advanced</w:t>
            </w:r>
            <w:r>
              <w:t xml:space="preserve"> engineering science in different contexts </w:t>
            </w:r>
          </w:p>
        </w:tc>
        <w:tc>
          <w:tcPr>
            <w:tcW w:w="810" w:type="dxa"/>
            <w:tcBorders>
              <w:top w:val="single" w:sz="6" w:space="0" w:color="000000"/>
              <w:left w:val="single" w:sz="6" w:space="0" w:color="000000"/>
              <w:bottom w:val="single" w:sz="6" w:space="0" w:color="000000"/>
              <w:right w:val="single" w:sz="6" w:space="0" w:color="000000"/>
            </w:tcBorders>
          </w:tcPr>
          <w:p w14:paraId="0FD989EB" w14:textId="1CBBF864" w:rsidR="00F670CE" w:rsidRPr="006B40D5" w:rsidRDefault="00C368B5" w:rsidP="0054093F">
            <w:pPr>
              <w:spacing w:after="0" w:line="259" w:lineRule="auto"/>
              <w:ind w:left="0" w:right="42" w:firstLine="0"/>
              <w:jc w:val="center"/>
            </w:pPr>
            <w:r>
              <w:t>4</w:t>
            </w:r>
          </w:p>
        </w:tc>
        <w:tc>
          <w:tcPr>
            <w:tcW w:w="1080" w:type="dxa"/>
            <w:tcBorders>
              <w:top w:val="single" w:sz="6" w:space="0" w:color="000000"/>
              <w:left w:val="single" w:sz="6" w:space="0" w:color="000000"/>
              <w:bottom w:val="single" w:sz="6" w:space="0" w:color="000000"/>
              <w:right w:val="single" w:sz="6" w:space="0" w:color="000000"/>
            </w:tcBorders>
          </w:tcPr>
          <w:p w14:paraId="278CAE5A" w14:textId="77777777" w:rsidR="00F670CE" w:rsidRDefault="00F670CE" w:rsidP="0054093F">
            <w:pPr>
              <w:spacing w:after="0" w:line="259" w:lineRule="auto"/>
              <w:ind w:left="0" w:right="40" w:firstLine="0"/>
              <w:jc w:val="center"/>
            </w:pPr>
            <w:r>
              <w:t>6</w:t>
            </w:r>
          </w:p>
        </w:tc>
      </w:tr>
    </w:tbl>
    <w:p w14:paraId="13848D71" w14:textId="77777777" w:rsidR="00F670CE" w:rsidRDefault="00F670CE" w:rsidP="00F670CE">
      <w:pPr>
        <w:spacing w:after="0" w:line="259" w:lineRule="auto"/>
        <w:ind w:left="0" w:firstLine="0"/>
      </w:pPr>
    </w:p>
    <w:p w14:paraId="5F32EEC8" w14:textId="77777777" w:rsidR="00F670CE" w:rsidRPr="00B84D66" w:rsidRDefault="00F670CE" w:rsidP="00F670CE">
      <w:pPr>
        <w:autoSpaceDE w:val="0"/>
        <w:autoSpaceDN w:val="0"/>
        <w:adjustRightInd w:val="0"/>
        <w:spacing w:after="0" w:line="240" w:lineRule="auto"/>
        <w:ind w:firstLine="416"/>
        <w:rPr>
          <w:rFonts w:eastAsiaTheme="minorEastAsia"/>
          <w:color w:val="auto"/>
        </w:rPr>
      </w:pPr>
      <w:r w:rsidRPr="00EE1C9F">
        <w:rPr>
          <w:rFonts w:eastAsiaTheme="minorEastAsia"/>
          <w:b/>
          <w:color w:val="auto"/>
        </w:rPr>
        <w:t>FIELD:</w:t>
      </w:r>
      <w:r>
        <w:rPr>
          <w:rFonts w:eastAsiaTheme="minorEastAsia"/>
          <w:color w:val="auto"/>
        </w:rPr>
        <w:t xml:space="preserve">     </w:t>
      </w:r>
      <w:r w:rsidRPr="00B84D66">
        <w:rPr>
          <w:rFonts w:eastAsiaTheme="minorEastAsia"/>
          <w:color w:val="auto"/>
        </w:rPr>
        <w:t>MANUFACTURING, ENGINEERING AND TECHNOLOGY</w:t>
      </w:r>
    </w:p>
    <w:p w14:paraId="3FFF5A7A" w14:textId="77777777" w:rsidR="00F670CE" w:rsidRPr="00502B01" w:rsidRDefault="00F670CE" w:rsidP="00F670CE">
      <w:pPr>
        <w:autoSpaceDE w:val="0"/>
        <w:autoSpaceDN w:val="0"/>
        <w:adjustRightInd w:val="0"/>
        <w:spacing w:after="0" w:line="240" w:lineRule="auto"/>
        <w:ind w:firstLine="416"/>
        <w:rPr>
          <w:rFonts w:eastAsiaTheme="minorEastAsia"/>
          <w:color w:val="auto"/>
        </w:rPr>
      </w:pPr>
      <w:r w:rsidRPr="00EE1C9F">
        <w:rPr>
          <w:rFonts w:eastAsiaTheme="minorEastAsia"/>
          <w:b/>
          <w:color w:val="auto"/>
        </w:rPr>
        <w:t>Subfield:</w:t>
      </w:r>
      <w:r>
        <w:rPr>
          <w:rFonts w:eastAsiaTheme="minorEastAsia"/>
          <w:color w:val="auto"/>
        </w:rPr>
        <w:t xml:space="preserve"> </w:t>
      </w:r>
      <w:r w:rsidRPr="00B85041">
        <w:rPr>
          <w:rFonts w:eastAsiaTheme="minorEastAsia"/>
          <w:color w:val="auto"/>
        </w:rPr>
        <w:t>Engineering Science and Drawing</w:t>
      </w:r>
    </w:p>
    <w:p w14:paraId="423EE2C5" w14:textId="77777777" w:rsidR="00F670CE" w:rsidRPr="00502B01" w:rsidRDefault="00F670CE" w:rsidP="00F670CE">
      <w:pPr>
        <w:spacing w:after="0" w:line="259" w:lineRule="auto"/>
        <w:ind w:firstLine="416"/>
        <w:rPr>
          <w:rFonts w:eastAsiaTheme="minorEastAsia"/>
          <w:color w:val="auto"/>
        </w:rPr>
      </w:pPr>
      <w:r w:rsidRPr="00EE1C9F">
        <w:rPr>
          <w:rFonts w:eastAsiaTheme="minorEastAsia"/>
          <w:b/>
          <w:color w:val="auto"/>
        </w:rPr>
        <w:t>Domain:</w:t>
      </w:r>
      <w:r>
        <w:rPr>
          <w:rFonts w:eastAsiaTheme="minorEastAsia"/>
          <w:color w:val="auto"/>
        </w:rPr>
        <w:t xml:space="preserve">  Foundation Engineering S</w:t>
      </w:r>
      <w:r w:rsidRPr="00B85041">
        <w:rPr>
          <w:rFonts w:eastAsiaTheme="minorEastAsia"/>
          <w:color w:val="auto"/>
        </w:rPr>
        <w:t>cience</w:t>
      </w:r>
      <w:r>
        <w:rPr>
          <w:rFonts w:eastAsiaTheme="minorEastAsia"/>
          <w:color w:val="auto"/>
        </w:rPr>
        <w:t xml:space="preserve"> and D</w:t>
      </w:r>
      <w:r w:rsidRPr="00B85041">
        <w:rPr>
          <w:rFonts w:eastAsiaTheme="minorEastAsia"/>
          <w:color w:val="auto"/>
        </w:rPr>
        <w:t>rawing</w:t>
      </w:r>
      <w:r>
        <w:rPr>
          <w:rFonts w:eastAsiaTheme="minorEastAsia"/>
          <w:color w:val="auto"/>
        </w:rPr>
        <w:t xml:space="preserve"> S</w:t>
      </w:r>
      <w:r w:rsidRPr="00B85041">
        <w:rPr>
          <w:rFonts w:eastAsiaTheme="minorEastAsia"/>
          <w:color w:val="auto"/>
        </w:rPr>
        <w:t>kills</w:t>
      </w:r>
    </w:p>
    <w:p w14:paraId="018E815A" w14:textId="77777777" w:rsidR="00F670CE" w:rsidRDefault="00F670CE" w:rsidP="00F670CE">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F670CE" w14:paraId="3E87B7CA" w14:textId="77777777" w:rsidTr="0054093F">
        <w:trPr>
          <w:trHeight w:val="269"/>
        </w:trPr>
        <w:tc>
          <w:tcPr>
            <w:tcW w:w="1350" w:type="dxa"/>
            <w:tcBorders>
              <w:top w:val="single" w:sz="6" w:space="0" w:color="000000"/>
              <w:left w:val="single" w:sz="6" w:space="0" w:color="000000"/>
              <w:bottom w:val="single" w:sz="6" w:space="0" w:color="000000"/>
              <w:right w:val="single" w:sz="6" w:space="0" w:color="000000"/>
            </w:tcBorders>
          </w:tcPr>
          <w:p w14:paraId="53050EBE" w14:textId="77777777" w:rsidR="00F670CE" w:rsidRDefault="00F670CE" w:rsidP="0054093F">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04137FF2" w14:textId="77777777" w:rsidR="00F670CE" w:rsidRDefault="00F670CE" w:rsidP="0054093F">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7B201B96" w14:textId="77777777" w:rsidR="00F670CE" w:rsidRDefault="00F670CE" w:rsidP="0054093F">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19CF3DEF" w14:textId="77777777" w:rsidR="00F670CE" w:rsidRDefault="00F670CE" w:rsidP="0054093F">
            <w:pPr>
              <w:spacing w:after="0" w:line="259" w:lineRule="auto"/>
              <w:ind w:left="70" w:firstLine="0"/>
              <w:jc w:val="left"/>
            </w:pPr>
            <w:r>
              <w:rPr>
                <w:b/>
              </w:rPr>
              <w:t xml:space="preserve">Credits </w:t>
            </w:r>
          </w:p>
        </w:tc>
      </w:tr>
      <w:tr w:rsidR="00F670CE" w14:paraId="41C4F215" w14:textId="77777777" w:rsidTr="0054093F">
        <w:trPr>
          <w:trHeight w:val="521"/>
        </w:trPr>
        <w:tc>
          <w:tcPr>
            <w:tcW w:w="1350" w:type="dxa"/>
            <w:tcBorders>
              <w:top w:val="single" w:sz="6" w:space="0" w:color="000000"/>
              <w:left w:val="single" w:sz="6" w:space="0" w:color="000000"/>
              <w:bottom w:val="single" w:sz="6" w:space="0" w:color="000000"/>
              <w:right w:val="single" w:sz="6" w:space="0" w:color="000000"/>
            </w:tcBorders>
          </w:tcPr>
          <w:p w14:paraId="77A2A289" w14:textId="0556024B" w:rsidR="00F670CE" w:rsidRDefault="00F670CE" w:rsidP="0054093F">
            <w:pPr>
              <w:spacing w:after="0" w:line="259" w:lineRule="auto"/>
              <w:ind w:left="0" w:right="23" w:firstLine="0"/>
              <w:jc w:val="center"/>
            </w:pPr>
            <w:r>
              <w:t>90</w:t>
            </w:r>
            <w:r w:rsidR="000D7709">
              <w:t>2</w:t>
            </w:r>
          </w:p>
        </w:tc>
        <w:tc>
          <w:tcPr>
            <w:tcW w:w="5220" w:type="dxa"/>
            <w:tcBorders>
              <w:top w:val="single" w:sz="6" w:space="0" w:color="000000"/>
              <w:left w:val="single" w:sz="6" w:space="0" w:color="000000"/>
              <w:bottom w:val="single" w:sz="6" w:space="0" w:color="000000"/>
              <w:right w:val="single" w:sz="6" w:space="0" w:color="000000"/>
            </w:tcBorders>
          </w:tcPr>
          <w:p w14:paraId="35426006" w14:textId="45F0DB76" w:rsidR="00F670CE" w:rsidRDefault="00F670CE" w:rsidP="0054093F">
            <w:pPr>
              <w:spacing w:after="0" w:line="259" w:lineRule="auto"/>
              <w:ind w:left="0" w:firstLine="0"/>
              <w:jc w:val="left"/>
            </w:pPr>
            <w:r>
              <w:t xml:space="preserve">Apply </w:t>
            </w:r>
            <w:r w:rsidR="000D7709">
              <w:t>advanced</w:t>
            </w:r>
            <w:r>
              <w:t xml:space="preserve"> knowledge of engineering drawing in different contexts</w:t>
            </w:r>
          </w:p>
        </w:tc>
        <w:tc>
          <w:tcPr>
            <w:tcW w:w="900" w:type="dxa"/>
            <w:tcBorders>
              <w:top w:val="single" w:sz="6" w:space="0" w:color="000000"/>
              <w:left w:val="single" w:sz="6" w:space="0" w:color="000000"/>
              <w:bottom w:val="single" w:sz="6" w:space="0" w:color="000000"/>
              <w:right w:val="single" w:sz="6" w:space="0" w:color="000000"/>
            </w:tcBorders>
          </w:tcPr>
          <w:p w14:paraId="4E6AA291" w14:textId="6E768865" w:rsidR="00F670CE" w:rsidRDefault="000D7709" w:rsidP="0054093F">
            <w:pPr>
              <w:spacing w:after="0" w:line="259" w:lineRule="auto"/>
              <w:ind w:left="0" w:right="28" w:firstLine="0"/>
              <w:jc w:val="center"/>
            </w:pPr>
            <w:r>
              <w:t>4</w:t>
            </w:r>
            <w:r w:rsidR="00F670CE">
              <w:t xml:space="preserve"> </w:t>
            </w:r>
          </w:p>
        </w:tc>
        <w:tc>
          <w:tcPr>
            <w:tcW w:w="990" w:type="dxa"/>
            <w:tcBorders>
              <w:top w:val="single" w:sz="6" w:space="0" w:color="000000"/>
              <w:left w:val="single" w:sz="6" w:space="0" w:color="000000"/>
              <w:bottom w:val="single" w:sz="6" w:space="0" w:color="000000"/>
              <w:right w:val="single" w:sz="6" w:space="0" w:color="000000"/>
            </w:tcBorders>
          </w:tcPr>
          <w:p w14:paraId="6BEB6D17" w14:textId="77777777" w:rsidR="00F670CE" w:rsidRDefault="00F670CE" w:rsidP="0054093F">
            <w:pPr>
              <w:spacing w:after="0" w:line="259" w:lineRule="auto"/>
              <w:ind w:left="0" w:right="25" w:firstLine="0"/>
              <w:jc w:val="center"/>
            </w:pPr>
            <w:r>
              <w:t xml:space="preserve">6 </w:t>
            </w:r>
          </w:p>
        </w:tc>
      </w:tr>
    </w:tbl>
    <w:p w14:paraId="3B87EAAB" w14:textId="77777777" w:rsidR="00F670CE" w:rsidRDefault="00F670CE" w:rsidP="00F670CE">
      <w:pPr>
        <w:spacing w:after="0" w:line="259" w:lineRule="auto"/>
        <w:ind w:left="0" w:firstLine="0"/>
      </w:pPr>
    </w:p>
    <w:p w14:paraId="68427032" w14:textId="77777777" w:rsidR="00F670CE" w:rsidRDefault="00F670CE" w:rsidP="00F670CE">
      <w:pPr>
        <w:pStyle w:val="Heading1"/>
        <w:tabs>
          <w:tab w:val="center" w:pos="3092"/>
        </w:tabs>
        <w:ind w:left="-15" w:firstLine="0"/>
        <w:jc w:val="both"/>
      </w:pPr>
      <w:r>
        <w:t xml:space="preserve">3. CREDIT RECOGNITION AND TRANSFER ARRANGEMENTS </w:t>
      </w:r>
    </w:p>
    <w:p w14:paraId="57D71258" w14:textId="77777777" w:rsidR="00F670CE" w:rsidRDefault="00F670CE" w:rsidP="00F670CE">
      <w:pPr>
        <w:spacing w:after="0" w:line="259" w:lineRule="auto"/>
        <w:ind w:left="0" w:firstLine="0"/>
      </w:pPr>
      <w:r>
        <w:t xml:space="preserve"> </w:t>
      </w:r>
    </w:p>
    <w:p w14:paraId="70E78E2F" w14:textId="77777777" w:rsidR="00F670CE" w:rsidRDefault="00F670CE" w:rsidP="00F670CE">
      <w:pPr>
        <w:ind w:left="711"/>
      </w:pPr>
      <w:r>
        <w:t xml:space="preserve">Credits for any version of a unit standard with the same identification number will be recognized in the award of this qualification. </w:t>
      </w:r>
    </w:p>
    <w:p w14:paraId="7E46A791" w14:textId="77777777" w:rsidR="00F670CE" w:rsidRDefault="00F670CE" w:rsidP="00F670CE">
      <w:pPr>
        <w:spacing w:after="0" w:line="259" w:lineRule="auto"/>
        <w:ind w:left="0" w:firstLine="0"/>
      </w:pPr>
      <w:r>
        <w:t xml:space="preserve"> </w:t>
      </w:r>
    </w:p>
    <w:p w14:paraId="779767AC" w14:textId="77777777" w:rsidR="00F670CE" w:rsidRDefault="00F670CE" w:rsidP="00F670CE">
      <w:pPr>
        <w:pStyle w:val="Heading1"/>
        <w:tabs>
          <w:tab w:val="center" w:pos="1871"/>
        </w:tabs>
        <w:ind w:left="-15" w:firstLine="0"/>
        <w:jc w:val="both"/>
        <w:rPr>
          <w:b w:val="0"/>
        </w:rPr>
      </w:pPr>
      <w:r>
        <w:t>4. SPECIAL ARRANGEMENTS</w:t>
      </w:r>
      <w:r>
        <w:rPr>
          <w:b w:val="0"/>
        </w:rPr>
        <w:t xml:space="preserve"> </w:t>
      </w:r>
    </w:p>
    <w:p w14:paraId="06713763" w14:textId="77777777" w:rsidR="00F670CE" w:rsidRPr="0078286D" w:rsidRDefault="00F670CE" w:rsidP="00F670CE"/>
    <w:p w14:paraId="406674DB" w14:textId="77777777" w:rsidR="00F670CE" w:rsidRPr="00650240" w:rsidRDefault="00F670CE" w:rsidP="00F670CE">
      <w:pPr>
        <w:pStyle w:val="Heading1"/>
        <w:tabs>
          <w:tab w:val="center" w:pos="1871"/>
        </w:tabs>
        <w:ind w:left="720" w:hanging="735"/>
        <w:jc w:val="both"/>
        <w:rPr>
          <w:b w:val="0"/>
        </w:rPr>
      </w:pPr>
      <w:r w:rsidRPr="0078286D">
        <w:rPr>
          <w:b w:val="0"/>
        </w:rPr>
        <w:t xml:space="preserve">4.1 </w:t>
      </w:r>
      <w:r>
        <w:rPr>
          <w:b w:val="0"/>
        </w:rPr>
        <w:tab/>
      </w:r>
      <w:r w:rsidRPr="00650240">
        <w:rPr>
          <w:b w:val="0"/>
        </w:rPr>
        <w:t>Providers seeking registration and/or accreditation to deliver this qualification must meet the following special arrangements.</w:t>
      </w:r>
    </w:p>
    <w:p w14:paraId="359DCFA0" w14:textId="77777777" w:rsidR="00F670CE" w:rsidRPr="00650240" w:rsidRDefault="00F670CE" w:rsidP="00F670CE">
      <w:pPr>
        <w:spacing w:after="109"/>
        <w:ind w:left="0" w:firstLine="0"/>
      </w:pPr>
    </w:p>
    <w:p w14:paraId="0232ED58" w14:textId="77777777" w:rsidR="00F670CE" w:rsidRPr="00E24BF8" w:rsidRDefault="00F670CE" w:rsidP="00F670CE">
      <w:pPr>
        <w:spacing w:after="109"/>
        <w:ind w:left="696" w:hanging="696"/>
      </w:pPr>
      <w:r w:rsidRPr="00650240">
        <w:t xml:space="preserve">4.1.1 </w:t>
      </w:r>
      <w:r w:rsidRPr="00650240">
        <w:tab/>
      </w:r>
      <w:r>
        <w:t xml:space="preserve">This qualification will be offered to trainees </w:t>
      </w:r>
      <w:r w:rsidRPr="00E24BF8">
        <w:rPr>
          <w:b/>
          <w:bCs/>
          <w:i/>
          <w:iCs/>
          <w:u w:val="single"/>
        </w:rPr>
        <w:t>either</w:t>
      </w:r>
      <w:r>
        <w:t xml:space="preserve"> including a 6-month period of </w:t>
      </w:r>
      <w:r>
        <w:rPr>
          <w:b/>
          <w:bCs/>
        </w:rPr>
        <w:t xml:space="preserve">industrial/job attachment, </w:t>
      </w:r>
      <w:r>
        <w:rPr>
          <w:b/>
          <w:bCs/>
          <w:i/>
          <w:iCs/>
          <w:u w:val="single"/>
        </w:rPr>
        <w:t xml:space="preserve">or </w:t>
      </w:r>
      <w:r>
        <w:t xml:space="preserve">as an </w:t>
      </w:r>
      <w:r>
        <w:rPr>
          <w:b/>
          <w:bCs/>
        </w:rPr>
        <w:t xml:space="preserve">apprenticeship scheme </w:t>
      </w:r>
      <w:r>
        <w:t xml:space="preserve">of a duration determined and agreed upon by the employer and the training provider on a ratio of 70/30 (70% at training institution) basis. </w:t>
      </w:r>
    </w:p>
    <w:p w14:paraId="76C7EFA1" w14:textId="77777777" w:rsidR="00F670CE" w:rsidRDefault="00F670CE" w:rsidP="00F670CE">
      <w:pPr>
        <w:spacing w:after="109"/>
        <w:ind w:left="696" w:firstLine="13"/>
      </w:pPr>
      <w:r w:rsidRPr="007B7A70">
        <w:rPr>
          <w:b/>
          <w:u w:val="single"/>
        </w:rPr>
        <w:t>Industrial or job attachment</w:t>
      </w:r>
      <w:r w:rsidRPr="00650240">
        <w:t xml:space="preserve"> is defined as a period in a workplace setting where a trainee obtains structured experience in a specific occupation to complement competencies acquired during training at a Technical Vocational Training Provider (TVTP)</w:t>
      </w:r>
      <w:r>
        <w:t>.</w:t>
      </w:r>
    </w:p>
    <w:p w14:paraId="6F40E933" w14:textId="77777777" w:rsidR="00F670CE" w:rsidRPr="007B7A70" w:rsidRDefault="00F670CE" w:rsidP="00F670CE">
      <w:pPr>
        <w:spacing w:after="109"/>
        <w:ind w:left="706"/>
      </w:pPr>
      <w:r>
        <w:rPr>
          <w:b/>
          <w:bCs/>
          <w:u w:val="single"/>
        </w:rPr>
        <w:t xml:space="preserve">Apprenticeship </w:t>
      </w:r>
      <w:r>
        <w:t xml:space="preserve">refers to the system of work integrated learning, where an apprentice is employed by a company on contractual basis, earning a monthly salary, learning and working side-by-side with an experienced mentor. In this case the employer must be an NTA approved entity (company) to register apprentices and has to identify a suitable training provider to provide the apprentice with the opportunity to gain skills and knowledge from theoretical training. </w:t>
      </w:r>
    </w:p>
    <w:p w14:paraId="283F4815" w14:textId="77777777" w:rsidR="00F670CE" w:rsidRDefault="00F670CE" w:rsidP="00F670CE">
      <w:pPr>
        <w:spacing w:after="109"/>
        <w:ind w:left="706"/>
      </w:pPr>
      <w:r>
        <w:t xml:space="preserve">Employers and Training Providers are encouraged to consult the </w:t>
      </w:r>
      <w:r w:rsidRPr="0079080F">
        <w:rPr>
          <w:b/>
          <w:bCs/>
        </w:rPr>
        <w:t xml:space="preserve">National Policy on Work-Integrated Learning (WIL) for Technical and Vocational Education and Training (TVET) Sector </w:t>
      </w:r>
      <w:r>
        <w:t xml:space="preserve">for further details on </w:t>
      </w:r>
      <w:r>
        <w:rPr>
          <w:b/>
          <w:bCs/>
        </w:rPr>
        <w:t xml:space="preserve">WIL </w:t>
      </w:r>
      <w:r>
        <w:t xml:space="preserve">implementation. </w:t>
      </w:r>
    </w:p>
    <w:p w14:paraId="1EBD1F87" w14:textId="77777777" w:rsidR="00F670CE" w:rsidRDefault="00F670CE" w:rsidP="00F670CE">
      <w:pPr>
        <w:spacing w:after="109"/>
        <w:ind w:left="706"/>
      </w:pPr>
    </w:p>
    <w:p w14:paraId="586F45F9" w14:textId="77777777" w:rsidR="00F670CE" w:rsidRPr="001C553C" w:rsidRDefault="00F670CE" w:rsidP="00F670CE">
      <w:pPr>
        <w:spacing w:after="0" w:line="240" w:lineRule="auto"/>
        <w:ind w:left="709" w:hanging="709"/>
        <w:outlineLvl w:val="1"/>
        <w:rPr>
          <w:rFonts w:eastAsia="Times New Roman"/>
          <w:bCs/>
          <w:iCs/>
          <w:color w:val="auto"/>
          <w:lang w:val="en-GB"/>
        </w:rPr>
      </w:pPr>
      <w:r>
        <w:rPr>
          <w:rFonts w:eastAsia="Times New Roman"/>
          <w:bCs/>
          <w:iCs/>
          <w:color w:val="auto"/>
          <w:lang w:val="en-GB"/>
        </w:rPr>
        <w:lastRenderedPageBreak/>
        <w:t xml:space="preserve">4.1.2 </w:t>
      </w:r>
      <w:r>
        <w:rPr>
          <w:rFonts w:eastAsia="Times New Roman"/>
          <w:bCs/>
          <w:iCs/>
          <w:color w:val="auto"/>
          <w:lang w:val="en-GB"/>
        </w:rPr>
        <w:tab/>
      </w:r>
      <w:r w:rsidRPr="001C553C">
        <w:rPr>
          <w:rFonts w:eastAsia="Times New Roman"/>
          <w:bCs/>
          <w:iCs/>
          <w:color w:val="auto"/>
          <w:lang w:val="en-GB"/>
        </w:rPr>
        <w:t>Providers involved in the assessment of this qualification and the associated unit standards must comply with the national assessment framework for the TVET system</w:t>
      </w:r>
      <w:r>
        <w:rPr>
          <w:rFonts w:eastAsia="Times New Roman"/>
          <w:bCs/>
          <w:iCs/>
          <w:color w:val="auto"/>
          <w:lang w:val="en-GB"/>
        </w:rPr>
        <w:t>.</w:t>
      </w:r>
      <w:r w:rsidRPr="001C553C">
        <w:rPr>
          <w:rFonts w:eastAsia="Times New Roman"/>
          <w:bCs/>
          <w:iCs/>
          <w:color w:val="auto"/>
          <w:lang w:val="en-GB"/>
        </w:rPr>
        <w:t xml:space="preserve"> Assessment will include performance and achievement assessment acquired through work integrated learning periods. Assessment arrangements apply to all occupations and industries which are encompassed in the technical vocational education and training sector. </w:t>
      </w:r>
    </w:p>
    <w:p w14:paraId="3FDC49AF" w14:textId="77777777" w:rsidR="00F670CE" w:rsidRPr="001C553C" w:rsidRDefault="00F670CE" w:rsidP="00F670CE">
      <w:pPr>
        <w:spacing w:after="0" w:line="240" w:lineRule="auto"/>
        <w:ind w:left="0" w:firstLine="0"/>
        <w:outlineLvl w:val="1"/>
        <w:rPr>
          <w:rFonts w:eastAsia="Times New Roman"/>
          <w:bCs/>
          <w:iCs/>
          <w:color w:val="auto"/>
          <w:lang w:val="en-GB"/>
        </w:rPr>
      </w:pPr>
    </w:p>
    <w:p w14:paraId="01038B74" w14:textId="77777777" w:rsidR="00F670CE" w:rsidRPr="001C553C" w:rsidRDefault="00F670CE" w:rsidP="00F670CE">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4.1.3 </w:t>
      </w:r>
      <w:r>
        <w:rPr>
          <w:rFonts w:eastAsia="Times New Roman"/>
          <w:bCs/>
          <w:iCs/>
          <w:color w:val="auto"/>
          <w:lang w:val="en-GB"/>
        </w:rPr>
        <w:tab/>
      </w:r>
      <w:r w:rsidRPr="001C553C">
        <w:rPr>
          <w:rFonts w:eastAsia="Times New Roman"/>
          <w:bCs/>
          <w:iCs/>
          <w:color w:val="auto"/>
          <w:lang w:val="en-GB"/>
        </w:rPr>
        <w:t xml:space="preserve">Providers of this qualification and the associated unit standards must be registered and/or accredited. </w:t>
      </w:r>
    </w:p>
    <w:p w14:paraId="0009A28F" w14:textId="77777777" w:rsidR="00F670CE" w:rsidRPr="001C553C" w:rsidRDefault="00F670CE" w:rsidP="00F670CE">
      <w:pPr>
        <w:spacing w:after="0" w:line="240" w:lineRule="auto"/>
        <w:ind w:left="0" w:firstLine="0"/>
        <w:outlineLvl w:val="1"/>
        <w:rPr>
          <w:rFonts w:eastAsia="Times New Roman"/>
          <w:bCs/>
          <w:iCs/>
          <w:color w:val="auto"/>
          <w:lang w:val="en-GB"/>
        </w:rPr>
      </w:pPr>
    </w:p>
    <w:p w14:paraId="0CADEB05" w14:textId="77777777" w:rsidR="00F670CE" w:rsidRDefault="00F670CE" w:rsidP="00F670CE">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4.1.4 </w:t>
      </w:r>
      <w:r>
        <w:rPr>
          <w:rFonts w:eastAsia="Times New Roman"/>
          <w:bCs/>
          <w:iCs/>
          <w:color w:val="auto"/>
          <w:lang w:val="en-GB"/>
        </w:rPr>
        <w:tab/>
      </w:r>
      <w:r w:rsidRPr="001C553C">
        <w:rPr>
          <w:rFonts w:eastAsia="Times New Roman"/>
          <w:bCs/>
          <w:iCs/>
          <w:color w:val="auto"/>
          <w:lang w:val="en-GB"/>
        </w:rPr>
        <w:t>Providers of this qualification and their associated unit standards must have access to all equipment and facilities detailed in the tools and equipment list</w:t>
      </w:r>
      <w:r>
        <w:rPr>
          <w:rFonts w:eastAsia="Times New Roman"/>
          <w:bCs/>
          <w:iCs/>
          <w:color w:val="auto"/>
          <w:lang w:val="en-GB"/>
        </w:rPr>
        <w:t>.</w:t>
      </w:r>
    </w:p>
    <w:p w14:paraId="071DDE18" w14:textId="77777777" w:rsidR="00F670CE" w:rsidRDefault="00F670CE" w:rsidP="00F670CE">
      <w:pPr>
        <w:spacing w:after="0" w:line="240" w:lineRule="auto"/>
        <w:ind w:left="709" w:hanging="709"/>
        <w:outlineLvl w:val="1"/>
        <w:rPr>
          <w:rFonts w:eastAsia="Times New Roman"/>
          <w:bCs/>
          <w:iCs/>
          <w:color w:val="auto"/>
          <w:lang w:val="en-GB"/>
        </w:rPr>
      </w:pPr>
    </w:p>
    <w:p w14:paraId="1FDDFFB6" w14:textId="77777777" w:rsidR="00F670CE" w:rsidRPr="001C553C" w:rsidRDefault="00F670CE" w:rsidP="00F670CE">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4.1.5   </w:t>
      </w:r>
      <w:r w:rsidRPr="001C553C">
        <w:rPr>
          <w:rFonts w:eastAsia="Times New Roman"/>
          <w:bCs/>
          <w:iCs/>
          <w:color w:val="auto"/>
          <w:lang w:val="en-GB"/>
        </w:rPr>
        <w:t>Competencies covered in this qualification may be assessed through Recognition of Prior Learning (RPL).</w:t>
      </w:r>
    </w:p>
    <w:p w14:paraId="22A7B683" w14:textId="77777777" w:rsidR="00F670CE" w:rsidRPr="001C553C" w:rsidRDefault="00F670CE" w:rsidP="00F670CE">
      <w:pPr>
        <w:spacing w:after="0" w:line="240" w:lineRule="auto"/>
        <w:ind w:left="0" w:firstLine="0"/>
        <w:outlineLvl w:val="1"/>
        <w:rPr>
          <w:rFonts w:eastAsia="Times New Roman"/>
          <w:bCs/>
          <w:iCs/>
          <w:color w:val="auto"/>
          <w:lang w:val="en-GB"/>
        </w:rPr>
      </w:pPr>
    </w:p>
    <w:p w14:paraId="17117C2C" w14:textId="77777777" w:rsidR="00F670CE" w:rsidRPr="001C553C" w:rsidRDefault="00F670CE" w:rsidP="00F670CE">
      <w:pPr>
        <w:spacing w:after="0" w:line="240" w:lineRule="auto"/>
        <w:ind w:left="0" w:firstLine="0"/>
        <w:outlineLvl w:val="1"/>
        <w:rPr>
          <w:rFonts w:eastAsia="Times New Roman"/>
          <w:bCs/>
          <w:iCs/>
          <w:color w:val="auto"/>
          <w:lang w:val="en-GB"/>
        </w:rPr>
      </w:pPr>
      <w:r>
        <w:rPr>
          <w:rFonts w:eastAsia="Times New Roman"/>
          <w:bCs/>
          <w:iCs/>
          <w:color w:val="auto"/>
          <w:lang w:val="en-GB"/>
        </w:rPr>
        <w:t>4.3</w:t>
      </w:r>
      <w:r w:rsidRPr="001C553C">
        <w:rPr>
          <w:rFonts w:eastAsia="Times New Roman"/>
          <w:bCs/>
          <w:iCs/>
          <w:color w:val="auto"/>
          <w:lang w:val="en-GB"/>
        </w:rPr>
        <w:tab/>
        <w:t>Further relevant information and documentation may be accessed through:</w:t>
      </w:r>
    </w:p>
    <w:p w14:paraId="14D56523" w14:textId="77777777" w:rsidR="00F670CE" w:rsidRPr="001C553C" w:rsidRDefault="00F670CE" w:rsidP="00F670CE">
      <w:pPr>
        <w:spacing w:after="0" w:line="240" w:lineRule="auto"/>
        <w:ind w:left="0" w:firstLine="0"/>
        <w:outlineLvl w:val="1"/>
        <w:rPr>
          <w:rFonts w:eastAsia="Calibri"/>
          <w:color w:val="auto"/>
          <w:lang w:val="en-GB"/>
        </w:rPr>
      </w:pPr>
    </w:p>
    <w:p w14:paraId="5995B3F0" w14:textId="77777777" w:rsidR="00F670CE" w:rsidRPr="001C553C" w:rsidRDefault="00F670CE" w:rsidP="00F670CE">
      <w:pPr>
        <w:spacing w:after="0" w:line="240" w:lineRule="auto"/>
        <w:ind w:left="1003" w:firstLine="0"/>
        <w:rPr>
          <w:rFonts w:eastAsia="Times New Roman"/>
          <w:b/>
          <w:color w:val="auto"/>
          <w:lang w:val="en-GB"/>
        </w:rPr>
      </w:pPr>
      <w:r w:rsidRPr="001C553C">
        <w:rPr>
          <w:rFonts w:eastAsia="Times New Roman"/>
          <w:b/>
          <w:color w:val="auto"/>
          <w:lang w:val="en-GB"/>
        </w:rPr>
        <w:t>Namibia Training Authority</w:t>
      </w:r>
    </w:p>
    <w:p w14:paraId="5F24D391" w14:textId="77777777" w:rsidR="00F670CE" w:rsidRPr="001C553C" w:rsidRDefault="00F670CE" w:rsidP="00F670CE">
      <w:pPr>
        <w:spacing w:after="0" w:line="240" w:lineRule="auto"/>
        <w:ind w:left="1003" w:firstLine="0"/>
        <w:rPr>
          <w:rFonts w:eastAsia="Times New Roman"/>
          <w:color w:val="auto"/>
          <w:lang w:val="en-GB"/>
        </w:rPr>
      </w:pPr>
      <w:r w:rsidRPr="001C553C">
        <w:rPr>
          <w:rFonts w:eastAsia="Times New Roman"/>
          <w:color w:val="auto"/>
          <w:lang w:val="en-GB"/>
        </w:rPr>
        <w:t>Rand Street</w:t>
      </w:r>
    </w:p>
    <w:p w14:paraId="22D54DE0" w14:textId="77777777" w:rsidR="00F670CE" w:rsidRPr="001C553C" w:rsidRDefault="00F670CE" w:rsidP="00F670CE">
      <w:pPr>
        <w:spacing w:after="0" w:line="240" w:lineRule="auto"/>
        <w:ind w:left="1003" w:firstLine="0"/>
        <w:rPr>
          <w:rFonts w:eastAsia="Times New Roman"/>
          <w:color w:val="auto"/>
          <w:lang w:val="en-GB"/>
        </w:rPr>
      </w:pPr>
      <w:r w:rsidRPr="001C553C">
        <w:rPr>
          <w:rFonts w:eastAsia="Times New Roman"/>
          <w:color w:val="auto"/>
          <w:lang w:val="en-GB"/>
        </w:rPr>
        <w:t>Khomasdal</w:t>
      </w:r>
    </w:p>
    <w:p w14:paraId="6C1948F0" w14:textId="77777777" w:rsidR="00F670CE" w:rsidRPr="001C553C" w:rsidRDefault="00F670CE" w:rsidP="00F670CE">
      <w:pPr>
        <w:spacing w:after="0" w:line="240" w:lineRule="auto"/>
        <w:ind w:left="1003" w:firstLine="0"/>
        <w:rPr>
          <w:rFonts w:eastAsia="Times New Roman"/>
          <w:color w:val="auto"/>
          <w:lang w:val="en-GB"/>
        </w:rPr>
      </w:pPr>
      <w:r w:rsidRPr="001C553C">
        <w:rPr>
          <w:rFonts w:eastAsia="Times New Roman"/>
          <w:color w:val="auto"/>
          <w:lang w:val="en-GB"/>
        </w:rPr>
        <w:t>Namibia</w:t>
      </w:r>
    </w:p>
    <w:p w14:paraId="211012BB" w14:textId="77777777" w:rsidR="00F670CE" w:rsidRPr="001C553C" w:rsidRDefault="00F670CE" w:rsidP="00F670CE">
      <w:pPr>
        <w:spacing w:after="0" w:line="240" w:lineRule="auto"/>
        <w:ind w:left="1003" w:firstLine="0"/>
        <w:rPr>
          <w:rFonts w:eastAsia="Times New Roman"/>
          <w:color w:val="auto"/>
          <w:lang w:val="en-GB"/>
        </w:rPr>
      </w:pPr>
      <w:r w:rsidRPr="001C553C">
        <w:rPr>
          <w:rFonts w:eastAsia="Times New Roman"/>
          <w:color w:val="auto"/>
          <w:lang w:val="en-GB"/>
        </w:rPr>
        <w:t>Telephone number: 061 207 8550</w:t>
      </w:r>
    </w:p>
    <w:p w14:paraId="00AB4703" w14:textId="77777777" w:rsidR="00F670CE" w:rsidRPr="001C553C" w:rsidRDefault="00F670CE" w:rsidP="00F670CE">
      <w:pPr>
        <w:spacing w:after="0" w:line="240" w:lineRule="auto"/>
        <w:ind w:left="1003" w:firstLine="0"/>
        <w:rPr>
          <w:rFonts w:eastAsia="Times New Roman"/>
          <w:color w:val="auto"/>
          <w:lang w:val="en-GB"/>
        </w:rPr>
      </w:pPr>
      <w:r w:rsidRPr="001C553C">
        <w:rPr>
          <w:rFonts w:eastAsia="Times New Roman"/>
          <w:color w:val="auto"/>
          <w:lang w:val="en-GB"/>
        </w:rPr>
        <w:t xml:space="preserve">Facsimile number: 061 207 8551 </w:t>
      </w:r>
    </w:p>
    <w:p w14:paraId="45CFDE9C" w14:textId="77777777" w:rsidR="00F670CE" w:rsidRPr="001C553C" w:rsidRDefault="00F670CE" w:rsidP="00F670CE">
      <w:pPr>
        <w:spacing w:after="0" w:line="240" w:lineRule="auto"/>
        <w:ind w:left="1003" w:firstLine="0"/>
        <w:rPr>
          <w:rFonts w:eastAsia="Times New Roman"/>
          <w:color w:val="auto"/>
          <w:lang w:val="en-GB"/>
        </w:rPr>
      </w:pPr>
    </w:p>
    <w:p w14:paraId="529BDA11" w14:textId="77777777" w:rsidR="00F670CE" w:rsidRPr="001C553C" w:rsidRDefault="00F670CE" w:rsidP="00F670CE">
      <w:pPr>
        <w:tabs>
          <w:tab w:val="left" w:pos="709"/>
          <w:tab w:val="left" w:pos="1276"/>
        </w:tabs>
        <w:spacing w:after="0" w:line="240" w:lineRule="atLeast"/>
        <w:ind w:left="709" w:hanging="709"/>
        <w:rPr>
          <w:rFonts w:eastAsia="Times New Roman" w:cs="Times New Roman"/>
          <w:b/>
          <w:color w:val="auto"/>
          <w:lang w:val="fr-FR" w:eastAsia="en-NZ"/>
        </w:rPr>
      </w:pPr>
      <w:r w:rsidRPr="001C553C">
        <w:rPr>
          <w:rFonts w:eastAsia="Times New Roman" w:cs="Times New Roman"/>
          <w:b/>
          <w:color w:val="auto"/>
          <w:lang w:val="fr-FR" w:eastAsia="en-NZ"/>
        </w:rPr>
        <w:t>5</w:t>
      </w:r>
      <w:r w:rsidRPr="001C553C">
        <w:rPr>
          <w:rFonts w:eastAsia="Times New Roman" w:cs="Times New Roman"/>
          <w:b/>
          <w:color w:val="auto"/>
          <w:lang w:val="fr-FR" w:eastAsia="en-NZ"/>
        </w:rPr>
        <w:tab/>
        <w:t>TRANSITION ARRANGEMENTS</w:t>
      </w:r>
    </w:p>
    <w:p w14:paraId="4009A9D9" w14:textId="77777777" w:rsidR="00F670CE" w:rsidRPr="001C553C" w:rsidRDefault="00F670CE" w:rsidP="00F670CE">
      <w:pPr>
        <w:spacing w:after="0" w:line="240" w:lineRule="auto"/>
        <w:ind w:left="0" w:firstLine="0"/>
        <w:rPr>
          <w:rFonts w:eastAsia="Times New Roman" w:cs="Times New Roman"/>
          <w:color w:val="auto"/>
          <w:lang w:val="fr-FR" w:eastAsia="en-NZ"/>
        </w:rPr>
      </w:pPr>
    </w:p>
    <w:p w14:paraId="4DC5C458" w14:textId="77777777" w:rsidR="00F670CE" w:rsidRPr="001C553C" w:rsidRDefault="00F670CE" w:rsidP="00F670CE">
      <w:pPr>
        <w:tabs>
          <w:tab w:val="left" w:pos="709"/>
          <w:tab w:val="left" w:pos="1418"/>
        </w:tabs>
        <w:spacing w:after="0" w:line="240" w:lineRule="auto"/>
        <w:ind w:left="1418" w:hanging="718"/>
        <w:rPr>
          <w:rFonts w:eastAsia="Times New Roman" w:cs="Times New Roman"/>
          <w:b/>
          <w:color w:val="auto"/>
          <w:lang w:val="fr-FR" w:eastAsia="en-NZ"/>
        </w:rPr>
      </w:pPr>
      <w:r w:rsidRPr="001C553C">
        <w:rPr>
          <w:rFonts w:eastAsia="Times New Roman" w:cs="Times New Roman"/>
          <w:b/>
          <w:color w:val="auto"/>
          <w:lang w:val="fr-FR" w:eastAsia="en-NZ"/>
        </w:rPr>
        <w:t>5.1</w:t>
      </w:r>
      <w:r w:rsidRPr="001C553C">
        <w:rPr>
          <w:rFonts w:eastAsia="Times New Roman" w:cs="Times New Roman"/>
          <w:b/>
          <w:color w:val="auto"/>
          <w:lang w:val="fr-FR" w:eastAsia="en-NZ"/>
        </w:rPr>
        <w:tab/>
        <w:t>Non National Qualifications Framework transition</w:t>
      </w:r>
    </w:p>
    <w:p w14:paraId="370A4DFE" w14:textId="77777777" w:rsidR="00F670CE" w:rsidRPr="001C553C" w:rsidRDefault="00F670CE" w:rsidP="00F670CE">
      <w:pPr>
        <w:tabs>
          <w:tab w:val="left" w:pos="709"/>
          <w:tab w:val="left" w:pos="1418"/>
        </w:tabs>
        <w:spacing w:after="0" w:line="240" w:lineRule="auto"/>
        <w:ind w:left="0" w:firstLine="0"/>
        <w:rPr>
          <w:rFonts w:eastAsia="Times New Roman" w:cs="Times New Roman"/>
          <w:color w:val="auto"/>
          <w:lang w:val="en-NZ" w:eastAsia="en-NZ"/>
        </w:rPr>
      </w:pPr>
      <w:r w:rsidRPr="001C553C">
        <w:rPr>
          <w:rFonts w:eastAsia="Times New Roman" w:cs="Times New Roman"/>
          <w:color w:val="auto"/>
          <w:lang w:val="fr-FR" w:eastAsia="en-NZ"/>
        </w:rPr>
        <w:tab/>
      </w:r>
      <w:r w:rsidRPr="001C553C">
        <w:rPr>
          <w:rFonts w:eastAsia="Times New Roman" w:cs="Times New Roman"/>
          <w:color w:val="auto"/>
          <w:lang w:val="fr-FR" w:eastAsia="en-NZ"/>
        </w:rPr>
        <w:tab/>
      </w:r>
      <w:r w:rsidRPr="001C553C">
        <w:rPr>
          <w:rFonts w:eastAsia="Times New Roman" w:cs="Times New Roman"/>
          <w:color w:val="auto"/>
          <w:lang w:val="en-NZ" w:eastAsia="en-NZ"/>
        </w:rPr>
        <w:t>None</w:t>
      </w:r>
    </w:p>
    <w:p w14:paraId="215EE3F0" w14:textId="77777777" w:rsidR="00F670CE" w:rsidRPr="001C553C" w:rsidRDefault="00F670CE" w:rsidP="00F670CE">
      <w:pPr>
        <w:spacing w:after="0" w:line="240" w:lineRule="auto"/>
        <w:ind w:left="0" w:firstLine="0"/>
        <w:rPr>
          <w:rFonts w:eastAsia="Times New Roman" w:cs="Times New Roman"/>
          <w:color w:val="auto"/>
          <w:lang w:val="en-NZ" w:eastAsia="en-NZ"/>
        </w:rPr>
      </w:pPr>
    </w:p>
    <w:p w14:paraId="505B3FC9" w14:textId="77777777" w:rsidR="00F670CE" w:rsidRDefault="00F670CE" w:rsidP="00F670CE">
      <w:pPr>
        <w:tabs>
          <w:tab w:val="left" w:pos="709"/>
          <w:tab w:val="left" w:pos="1418"/>
        </w:tabs>
        <w:spacing w:after="0" w:line="240" w:lineRule="auto"/>
        <w:ind w:left="1418" w:hanging="718"/>
        <w:rPr>
          <w:rFonts w:eastAsia="Times New Roman" w:cs="Times New Roman"/>
          <w:b/>
          <w:color w:val="auto"/>
          <w:lang w:val="en-NZ" w:eastAsia="en-NZ"/>
        </w:rPr>
      </w:pPr>
      <w:r w:rsidRPr="001C553C">
        <w:rPr>
          <w:rFonts w:eastAsia="Times New Roman" w:cs="Times New Roman"/>
          <w:b/>
          <w:color w:val="auto"/>
          <w:lang w:val="en-NZ" w:eastAsia="en-NZ"/>
        </w:rPr>
        <w:t>5.2</w:t>
      </w:r>
      <w:r w:rsidRPr="001C553C">
        <w:rPr>
          <w:rFonts w:eastAsia="Times New Roman" w:cs="Times New Roman"/>
          <w:color w:val="auto"/>
          <w:lang w:val="en-NZ" w:eastAsia="en-NZ"/>
        </w:rPr>
        <w:tab/>
      </w:r>
      <w:r w:rsidRPr="001C553C">
        <w:rPr>
          <w:rFonts w:eastAsia="Times New Roman" w:cs="Times New Roman"/>
          <w:b/>
          <w:color w:val="auto"/>
          <w:lang w:val="en-NZ" w:eastAsia="en-NZ"/>
        </w:rPr>
        <w:t>National Qualifications Framework transition</w:t>
      </w:r>
    </w:p>
    <w:p w14:paraId="57AAD471" w14:textId="77777777" w:rsidR="00F670CE" w:rsidRDefault="00F670CE" w:rsidP="00F670CE">
      <w:pPr>
        <w:tabs>
          <w:tab w:val="left" w:pos="709"/>
          <w:tab w:val="left" w:pos="1418"/>
        </w:tabs>
        <w:spacing w:after="0" w:line="240" w:lineRule="auto"/>
        <w:ind w:left="1418" w:hanging="718"/>
        <w:rPr>
          <w:rFonts w:eastAsia="Times New Roman" w:cs="Times New Roman"/>
          <w:b/>
          <w:color w:val="auto"/>
          <w:lang w:val="en-NZ" w:eastAsia="en-NZ"/>
        </w:rPr>
      </w:pPr>
    </w:p>
    <w:p w14:paraId="4FA4C565" w14:textId="77777777" w:rsidR="00F670CE" w:rsidRPr="001C553C" w:rsidRDefault="00F670CE" w:rsidP="00F670CE">
      <w:pPr>
        <w:tabs>
          <w:tab w:val="left" w:pos="709"/>
          <w:tab w:val="left" w:pos="1418"/>
        </w:tabs>
        <w:spacing w:after="0" w:line="240" w:lineRule="auto"/>
        <w:ind w:left="1418" w:hanging="718"/>
        <w:rPr>
          <w:rFonts w:eastAsia="Times New Roman" w:cs="Times New Roman"/>
          <w:color w:val="auto"/>
          <w:lang w:val="en-NZ" w:eastAsia="en-NZ"/>
        </w:rPr>
      </w:pPr>
      <w:r>
        <w:rPr>
          <w:rFonts w:eastAsia="Times New Roman" w:cs="Times New Roman"/>
          <w:b/>
          <w:color w:val="auto"/>
          <w:lang w:val="en-NZ" w:eastAsia="en-NZ"/>
        </w:rPr>
        <w:tab/>
      </w:r>
      <w:r>
        <w:rPr>
          <w:rFonts w:eastAsia="Times New Roman" w:cs="Times New Roman"/>
          <w:b/>
          <w:color w:val="auto"/>
          <w:lang w:val="en-NZ" w:eastAsia="en-NZ"/>
        </w:rPr>
        <w:tab/>
        <w:t>Version 2</w:t>
      </w:r>
    </w:p>
    <w:p w14:paraId="7F35A56E" w14:textId="77777777" w:rsidR="00F670CE" w:rsidRPr="00D173C6" w:rsidRDefault="00F670CE" w:rsidP="00F670CE">
      <w:pPr>
        <w:autoSpaceDE w:val="0"/>
        <w:autoSpaceDN w:val="0"/>
        <w:adjustRightInd w:val="0"/>
        <w:spacing w:after="0" w:line="240" w:lineRule="auto"/>
        <w:ind w:left="0" w:firstLine="0"/>
        <w:rPr>
          <w:rFonts w:eastAsia="Times New Roman" w:cs="Times New Roman"/>
          <w:color w:val="auto"/>
          <w:highlight w:val="yellow"/>
          <w:lang w:val="en-NZ" w:eastAsia="en-NZ"/>
        </w:rPr>
      </w:pPr>
    </w:p>
    <w:p w14:paraId="481862D3" w14:textId="77777777" w:rsidR="00F670CE" w:rsidRPr="003C36AB" w:rsidRDefault="00F670CE" w:rsidP="00F670CE">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This qualification was updated and issued as version 2 in 2018.</w:t>
      </w:r>
    </w:p>
    <w:p w14:paraId="6A9407D9" w14:textId="77777777" w:rsidR="00F670CE" w:rsidRPr="003C36AB" w:rsidRDefault="00F670CE" w:rsidP="00F670CE">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 </w:t>
      </w:r>
    </w:p>
    <w:p w14:paraId="4BFE0FCF" w14:textId="77777777" w:rsidR="00F670CE" w:rsidRPr="003C36AB" w:rsidRDefault="00F670CE" w:rsidP="00F670CE">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Version </w:t>
      </w:r>
      <w:r>
        <w:rPr>
          <w:rFonts w:eastAsia="Times New Roman" w:cs="Times New Roman"/>
          <w:color w:val="auto"/>
          <w:lang w:val="en-NZ" w:eastAsia="en-NZ"/>
        </w:rPr>
        <w:t>2</w:t>
      </w:r>
      <w:r w:rsidRPr="003C36AB">
        <w:rPr>
          <w:rFonts w:eastAsia="Times New Roman" w:cs="Times New Roman"/>
          <w:color w:val="auto"/>
          <w:lang w:val="en-NZ" w:eastAsia="en-NZ"/>
        </w:rPr>
        <w:t xml:space="preserve"> of this qualification will not be awarded as from 31 December 202</w:t>
      </w:r>
      <w:r>
        <w:rPr>
          <w:rFonts w:eastAsia="Times New Roman" w:cs="Times New Roman"/>
          <w:color w:val="auto"/>
          <w:lang w:val="en-NZ" w:eastAsia="en-NZ"/>
        </w:rPr>
        <w:t>6</w:t>
      </w:r>
      <w:r w:rsidRPr="003C36AB">
        <w:rPr>
          <w:rFonts w:eastAsia="Times New Roman" w:cs="Times New Roman"/>
          <w:color w:val="auto"/>
          <w:lang w:val="en-NZ" w:eastAsia="en-NZ"/>
        </w:rPr>
        <w:t xml:space="preserve">. People currently working Version </w:t>
      </w:r>
      <w:r>
        <w:rPr>
          <w:rFonts w:eastAsia="Times New Roman" w:cs="Times New Roman"/>
          <w:color w:val="auto"/>
          <w:lang w:val="en-NZ" w:eastAsia="en-NZ"/>
        </w:rPr>
        <w:t>2</w:t>
      </w:r>
      <w:r w:rsidRPr="003C36AB">
        <w:rPr>
          <w:rFonts w:eastAsia="Times New Roman" w:cs="Times New Roman"/>
          <w:color w:val="auto"/>
          <w:lang w:val="en-NZ" w:eastAsia="en-NZ"/>
        </w:rPr>
        <w:t xml:space="preserve"> of this qualification are advised to transfer their existing credit awards to this version of the qualification at any time during 20</w:t>
      </w:r>
      <w:r>
        <w:rPr>
          <w:rFonts w:eastAsia="Times New Roman" w:cs="Times New Roman"/>
          <w:color w:val="auto"/>
          <w:lang w:val="en-NZ" w:eastAsia="en-NZ"/>
        </w:rPr>
        <w:t>26</w:t>
      </w:r>
      <w:r w:rsidRPr="003C36AB">
        <w:rPr>
          <w:rFonts w:eastAsia="Times New Roman" w:cs="Times New Roman"/>
          <w:color w:val="auto"/>
          <w:lang w:val="en-NZ" w:eastAsia="en-NZ"/>
        </w:rPr>
        <w:t xml:space="preserve"> and beyond.</w:t>
      </w:r>
    </w:p>
    <w:p w14:paraId="6CB15B54" w14:textId="77777777" w:rsidR="00F670CE" w:rsidRPr="003C36AB" w:rsidRDefault="00F670CE" w:rsidP="00F670CE">
      <w:pPr>
        <w:autoSpaceDE w:val="0"/>
        <w:autoSpaceDN w:val="0"/>
        <w:adjustRightInd w:val="0"/>
        <w:spacing w:after="0" w:line="240" w:lineRule="auto"/>
        <w:ind w:left="0" w:firstLine="0"/>
        <w:rPr>
          <w:rFonts w:eastAsia="Times New Roman" w:cs="Times New Roman"/>
          <w:color w:val="auto"/>
          <w:lang w:val="en-NZ" w:eastAsia="en-NZ"/>
        </w:rPr>
      </w:pPr>
    </w:p>
    <w:p w14:paraId="6B098B44" w14:textId="77777777" w:rsidR="00F670CE" w:rsidRDefault="00F670CE" w:rsidP="00F670CE">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People holding </w:t>
      </w:r>
      <w:r>
        <w:rPr>
          <w:rFonts w:eastAsia="Times New Roman" w:cs="Times New Roman"/>
          <w:color w:val="auto"/>
          <w:lang w:val="en-NZ" w:eastAsia="en-NZ"/>
        </w:rPr>
        <w:t>the earlier version of this qualification will continue to have their qualification recognised within the</w:t>
      </w:r>
      <w:r w:rsidRPr="003C36AB">
        <w:t xml:space="preserve"> </w:t>
      </w:r>
      <w:r w:rsidRPr="003C36AB">
        <w:rPr>
          <w:rFonts w:eastAsia="Times New Roman" w:cs="Times New Roman"/>
          <w:color w:val="auto"/>
          <w:lang w:val="en-NZ" w:eastAsia="en-NZ"/>
        </w:rPr>
        <w:t>Manufacturing, Engineering and Technology</w:t>
      </w:r>
      <w:r>
        <w:rPr>
          <w:rFonts w:eastAsia="Times New Roman" w:cs="Times New Roman"/>
          <w:color w:val="auto"/>
          <w:lang w:val="en-NZ" w:eastAsia="en-NZ"/>
        </w:rPr>
        <w:t xml:space="preserve"> (Metal Fabrication) in terms of meeting relevant career and further learning entry and/or progression requirements. </w:t>
      </w:r>
      <w:r w:rsidRPr="003C36AB">
        <w:rPr>
          <w:rFonts w:eastAsia="Times New Roman" w:cs="Times New Roman"/>
          <w:color w:val="auto"/>
          <w:lang w:val="en-NZ" w:eastAsia="en-NZ"/>
        </w:rPr>
        <w:t xml:space="preserve"> </w:t>
      </w:r>
    </w:p>
    <w:p w14:paraId="6830A351" w14:textId="77777777" w:rsidR="00F670CE" w:rsidRDefault="00F670CE" w:rsidP="00F670CE">
      <w:pPr>
        <w:rPr>
          <w:rFonts w:eastAsia="Times New Roman" w:cs="Times New Roman"/>
          <w:lang w:val="en-NZ" w:eastAsia="en-NZ"/>
        </w:rPr>
      </w:pPr>
    </w:p>
    <w:p w14:paraId="61D1240D" w14:textId="075F89E1" w:rsidR="00817B16" w:rsidRPr="003C36AB" w:rsidRDefault="00817B16" w:rsidP="00F670CE">
      <w:pPr>
        <w:tabs>
          <w:tab w:val="center" w:pos="708"/>
          <w:tab w:val="left" w:pos="1440"/>
          <w:tab w:val="center" w:pos="3467"/>
        </w:tabs>
        <w:jc w:val="left"/>
        <w:rPr>
          <w:rFonts w:eastAsia="Times New Roman" w:cs="Times New Roman"/>
          <w:color w:val="auto"/>
          <w:lang w:val="en-NZ" w:eastAsia="en-NZ"/>
        </w:rPr>
      </w:pPr>
    </w:p>
    <w:sectPr w:rsidR="00817B16" w:rsidRPr="003C36AB">
      <w:headerReference w:type="even" r:id="rId8"/>
      <w:headerReference w:type="default" r:id="rId9"/>
      <w:footerReference w:type="even" r:id="rId10"/>
      <w:footerReference w:type="default" r:id="rId11"/>
      <w:headerReference w:type="first" r:id="rId12"/>
      <w:footerReference w:type="first" r:id="rId13"/>
      <w:pgSz w:w="12240" w:h="15840"/>
      <w:pgMar w:top="1478" w:right="1797" w:bottom="1483" w:left="1800" w:header="748"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BFA02" w14:textId="77777777" w:rsidR="00746CCC" w:rsidRDefault="00746CCC">
      <w:pPr>
        <w:spacing w:after="0" w:line="240" w:lineRule="auto"/>
      </w:pPr>
      <w:r>
        <w:separator/>
      </w:r>
    </w:p>
  </w:endnote>
  <w:endnote w:type="continuationSeparator" w:id="0">
    <w:p w14:paraId="0A1A4D38" w14:textId="77777777" w:rsidR="00746CCC" w:rsidRDefault="0074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C7AE" w14:textId="77777777" w:rsidR="00817B16" w:rsidRDefault="0069784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2C863FFE" w14:textId="77777777" w:rsidR="00817B16" w:rsidRDefault="00697840">
    <w:pPr>
      <w:spacing w:after="0" w:line="259" w:lineRule="auto"/>
      <w:ind w:left="0" w:firstLine="0"/>
      <w:jc w:val="left"/>
    </w:pPr>
    <w:r>
      <w:rPr>
        <w:sz w:val="18"/>
      </w:rPr>
      <w:t>© Namibia Qualifications Authority</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007E" w14:textId="77777777" w:rsidR="00817B16" w:rsidRPr="00302200" w:rsidRDefault="00697840">
    <w:pPr>
      <w:spacing w:after="0" w:line="259" w:lineRule="auto"/>
      <w:ind w:left="0" w:firstLine="0"/>
      <w:jc w:val="left"/>
      <w:rPr>
        <w:sz w:val="18"/>
        <w:szCs w:val="18"/>
      </w:rPr>
    </w:pPr>
    <w:r w:rsidRPr="00302200">
      <w:rPr>
        <w:sz w:val="18"/>
        <w:szCs w:val="18"/>
      </w:rPr>
      <w:t xml:space="preserve">© Namibia Qualifications Authority </w:t>
    </w:r>
    <w:r w:rsidR="00302200">
      <w:rPr>
        <w:sz w:val="18"/>
        <w:szCs w:val="18"/>
      </w:rPr>
      <w:tab/>
    </w:r>
    <w:r w:rsidR="00302200">
      <w:rPr>
        <w:sz w:val="18"/>
        <w:szCs w:val="18"/>
      </w:rPr>
      <w:tab/>
    </w:r>
    <w:r w:rsidR="00302200">
      <w:rPr>
        <w:sz w:val="18"/>
        <w:szCs w:val="18"/>
      </w:rPr>
      <w:tab/>
    </w:r>
    <w:r w:rsidR="00302200" w:rsidRPr="00302200">
      <w:rPr>
        <w:sz w:val="18"/>
        <w:szCs w:val="18"/>
      </w:rPr>
      <w:t>1</w:t>
    </w:r>
    <w:r w:rsidR="00302200" w:rsidRPr="00302200">
      <w:rPr>
        <w:sz w:val="18"/>
        <w:szCs w:val="18"/>
      </w:rPr>
      <w:tab/>
    </w:r>
    <w:r w:rsidR="00302200">
      <w:rPr>
        <w:sz w:val="18"/>
        <w:szCs w:val="18"/>
      </w:rPr>
      <w:tab/>
    </w:r>
    <w:r w:rsidR="00302200">
      <w:rPr>
        <w:sz w:val="18"/>
        <w:szCs w:val="18"/>
      </w:rPr>
      <w:tab/>
      <w:t xml:space="preserve">                  </w:t>
    </w:r>
    <w:r w:rsidR="00302200">
      <w:rPr>
        <w:sz w:val="18"/>
        <w:szCs w:val="18"/>
      </w:rPr>
      <w:tab/>
      <w:t>V2.0</w:t>
    </w:r>
    <w:r w:rsidR="00302200">
      <w:rPr>
        <w:sz w:val="18"/>
        <w:szCs w:val="18"/>
      </w:rPr>
      <w:tab/>
    </w:r>
    <w:r w:rsidR="00302200">
      <w:rPr>
        <w:sz w:val="18"/>
        <w:szCs w:val="18"/>
      </w:rPr>
      <w:tab/>
    </w:r>
    <w:r w:rsidR="00302200">
      <w:rPr>
        <w:sz w:val="18"/>
        <w:szCs w:val="18"/>
      </w:rPr>
      <w:tab/>
    </w:r>
    <w:r w:rsidR="00302200">
      <w:rPr>
        <w:sz w:val="18"/>
        <w:szCs w:val="18"/>
      </w:rPr>
      <w:tab/>
    </w:r>
    <w:r w:rsidR="00302200">
      <w:rPr>
        <w:sz w:val="18"/>
        <w:szCs w:val="18"/>
      </w:rPr>
      <w:tab/>
    </w:r>
    <w:r w:rsidR="00302200" w:rsidRPr="00302200">
      <w:rPr>
        <w:sz w:val="18"/>
        <w:szCs w:val="18"/>
      </w:rPr>
      <w:tab/>
    </w:r>
    <w:r w:rsidR="00302200" w:rsidRPr="00302200">
      <w:rPr>
        <w:sz w:val="18"/>
        <w:szCs w:val="18"/>
      </w:rPr>
      <w:tab/>
    </w:r>
    <w:r w:rsidR="00302200" w:rsidRPr="00302200">
      <w:rPr>
        <w:sz w:val="18"/>
        <w:szCs w:val="18"/>
      </w:rPr>
      <w:tab/>
    </w:r>
    <w:r w:rsidR="00302200" w:rsidRPr="00302200">
      <w:rPr>
        <w:sz w:val="18"/>
        <w:szCs w:val="18"/>
      </w:rPr>
      <w:tab/>
    </w:r>
    <w:r w:rsidR="00302200" w:rsidRPr="00302200">
      <w:rPr>
        <w:sz w:val="18"/>
        <w:szCs w:val="18"/>
      </w:rPr>
      <w:tab/>
    </w:r>
    <w:r w:rsidR="00302200" w:rsidRPr="00302200">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A1E4" w14:textId="77777777" w:rsidR="00817B16" w:rsidRDefault="0069784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1C3C6353" w14:textId="77777777" w:rsidR="00817B16" w:rsidRDefault="00697840">
    <w:pPr>
      <w:spacing w:after="0" w:line="259" w:lineRule="auto"/>
      <w:ind w:left="0" w:firstLine="0"/>
      <w:jc w:val="left"/>
    </w:pPr>
    <w:r>
      <w:rPr>
        <w:sz w:val="18"/>
      </w:rPr>
      <w:t>© Namibia Qualifications Authority</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6FD9" w14:textId="77777777" w:rsidR="00746CCC" w:rsidRDefault="00746CCC">
      <w:pPr>
        <w:spacing w:after="0" w:line="240" w:lineRule="auto"/>
      </w:pPr>
      <w:r>
        <w:separator/>
      </w:r>
    </w:p>
  </w:footnote>
  <w:footnote w:type="continuationSeparator" w:id="0">
    <w:p w14:paraId="63C5F5B5" w14:textId="77777777" w:rsidR="00746CCC" w:rsidRDefault="0074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7408" w14:textId="77777777" w:rsidR="00817B16" w:rsidRDefault="00697840">
    <w:pPr>
      <w:tabs>
        <w:tab w:val="center" w:pos="4682"/>
        <w:tab w:val="right" w:pos="9360"/>
      </w:tabs>
      <w:spacing w:after="0" w:line="259" w:lineRule="auto"/>
      <w:ind w:left="0" w:right="-717" w:firstLine="0"/>
      <w:jc w:val="left"/>
    </w:pPr>
    <w:r>
      <w:t xml:space="preserve"> </w:t>
    </w:r>
    <w:r>
      <w:tab/>
      <w:t xml:space="preserve">Q0276 </w:t>
    </w:r>
    <w:r>
      <w:tab/>
      <w:t xml:space="preserve">V1.0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5F74" w14:textId="77777777" w:rsidR="00817B16" w:rsidRDefault="003E1B18">
    <w:pPr>
      <w:tabs>
        <w:tab w:val="center" w:pos="4682"/>
        <w:tab w:val="right" w:pos="9360"/>
      </w:tabs>
      <w:spacing w:after="0" w:line="259" w:lineRule="auto"/>
      <w:ind w:left="0" w:right="-717" w:firstLine="0"/>
      <w:jc w:val="left"/>
    </w:pPr>
    <w:r>
      <w:t xml:space="preserve"> </w:t>
    </w:r>
    <w:r>
      <w:tab/>
    </w:r>
    <w:r w:rsidRPr="001A6AED">
      <w:rPr>
        <w:b/>
      </w:rPr>
      <w:t>Q0039</w:t>
    </w:r>
    <w:r w:rsidR="00697840" w:rsidRPr="001A6AED">
      <w:rPr>
        <w:b/>
      </w:rPr>
      <w:t xml:space="preserve"> </w:t>
    </w:r>
    <w:r w:rsidR="001A6AED">
      <w:tab/>
    </w:r>
    <w:r w:rsidR="001A6AED" w:rsidRPr="001A6AED">
      <w:rPr>
        <w:sz w:val="18"/>
        <w:szCs w:val="18"/>
      </w:rPr>
      <w:t>V2</w:t>
    </w:r>
    <w:r w:rsidR="00697840" w:rsidRPr="001A6AED">
      <w:rPr>
        <w:sz w:val="18"/>
        <w:szCs w:val="18"/>
      </w:rPr>
      <w:t>.0</w:t>
    </w:r>
    <w:r w:rsidR="0069784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796C" w14:textId="77777777" w:rsidR="00817B16" w:rsidRDefault="00697840">
    <w:pPr>
      <w:tabs>
        <w:tab w:val="center" w:pos="4682"/>
        <w:tab w:val="right" w:pos="9360"/>
      </w:tabs>
      <w:spacing w:after="0" w:line="259" w:lineRule="auto"/>
      <w:ind w:left="0" w:right="-717" w:firstLine="0"/>
      <w:jc w:val="left"/>
    </w:pPr>
    <w:r>
      <w:t xml:space="preserve"> </w:t>
    </w:r>
    <w:r>
      <w:tab/>
      <w:t xml:space="preserve">Q0276 </w:t>
    </w:r>
    <w:r>
      <w:tab/>
      <w:t xml:space="preserve">V1.0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83A13"/>
    <w:multiLevelType w:val="hybridMultilevel"/>
    <w:tmpl w:val="6B66BD22"/>
    <w:lvl w:ilvl="0" w:tplc="44FA82F8">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CC929C">
      <w:start w:val="1"/>
      <w:numFmt w:val="bullet"/>
      <w:lvlText w:val="o"/>
      <w:lvlJc w:val="left"/>
      <w:pPr>
        <w:ind w:left="2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908ACA">
      <w:start w:val="1"/>
      <w:numFmt w:val="bullet"/>
      <w:lvlText w:val="▪"/>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1C09DE">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489C8C">
      <w:start w:val="1"/>
      <w:numFmt w:val="bullet"/>
      <w:lvlText w:val="o"/>
      <w:lvlJc w:val="left"/>
      <w:pPr>
        <w:ind w:left="5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46CB76">
      <w:start w:val="1"/>
      <w:numFmt w:val="bullet"/>
      <w:lvlText w:val="▪"/>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20C35A">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2E4D2">
      <w:start w:val="1"/>
      <w:numFmt w:val="bullet"/>
      <w:lvlText w:val="o"/>
      <w:lvlJc w:val="left"/>
      <w:pPr>
        <w:ind w:left="7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8C7A36">
      <w:start w:val="1"/>
      <w:numFmt w:val="bullet"/>
      <w:lvlText w:val="▪"/>
      <w:lvlJc w:val="left"/>
      <w:pPr>
        <w:ind w:left="7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7873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B16"/>
    <w:rsid w:val="00012FCA"/>
    <w:rsid w:val="00031320"/>
    <w:rsid w:val="00031F58"/>
    <w:rsid w:val="0004050E"/>
    <w:rsid w:val="000477F8"/>
    <w:rsid w:val="000533FC"/>
    <w:rsid w:val="000972E4"/>
    <w:rsid w:val="000A50D5"/>
    <w:rsid w:val="000C6323"/>
    <w:rsid w:val="000D212B"/>
    <w:rsid w:val="000D6F06"/>
    <w:rsid w:val="000D7709"/>
    <w:rsid w:val="000F3B16"/>
    <w:rsid w:val="000F4736"/>
    <w:rsid w:val="0012340B"/>
    <w:rsid w:val="00162DB0"/>
    <w:rsid w:val="00177332"/>
    <w:rsid w:val="001839F1"/>
    <w:rsid w:val="00187945"/>
    <w:rsid w:val="00193A3D"/>
    <w:rsid w:val="001A1EAD"/>
    <w:rsid w:val="001A5F2D"/>
    <w:rsid w:val="001A6AED"/>
    <w:rsid w:val="001B32E3"/>
    <w:rsid w:val="001B3A2D"/>
    <w:rsid w:val="001D5E35"/>
    <w:rsid w:val="001D7DDA"/>
    <w:rsid w:val="001E24B4"/>
    <w:rsid w:val="001F508A"/>
    <w:rsid w:val="001F709F"/>
    <w:rsid w:val="00206345"/>
    <w:rsid w:val="00206BC1"/>
    <w:rsid w:val="00214C4A"/>
    <w:rsid w:val="002163DF"/>
    <w:rsid w:val="0022162D"/>
    <w:rsid w:val="00241DD0"/>
    <w:rsid w:val="00245093"/>
    <w:rsid w:val="002546BD"/>
    <w:rsid w:val="00260DBE"/>
    <w:rsid w:val="00265034"/>
    <w:rsid w:val="002700D6"/>
    <w:rsid w:val="00280280"/>
    <w:rsid w:val="00283F68"/>
    <w:rsid w:val="002A6FCF"/>
    <w:rsid w:val="002B7C75"/>
    <w:rsid w:val="002C0FA7"/>
    <w:rsid w:val="002C5C28"/>
    <w:rsid w:val="002C7A5B"/>
    <w:rsid w:val="002D6DE5"/>
    <w:rsid w:val="002E1277"/>
    <w:rsid w:val="0030070C"/>
    <w:rsid w:val="00302200"/>
    <w:rsid w:val="00310BC5"/>
    <w:rsid w:val="00314844"/>
    <w:rsid w:val="00337A5D"/>
    <w:rsid w:val="00363881"/>
    <w:rsid w:val="00370EE6"/>
    <w:rsid w:val="003732FB"/>
    <w:rsid w:val="00375B75"/>
    <w:rsid w:val="003A1D76"/>
    <w:rsid w:val="003B202B"/>
    <w:rsid w:val="003B53C5"/>
    <w:rsid w:val="003B5487"/>
    <w:rsid w:val="003B618B"/>
    <w:rsid w:val="003C261C"/>
    <w:rsid w:val="003C36AB"/>
    <w:rsid w:val="003C57FE"/>
    <w:rsid w:val="003E1B18"/>
    <w:rsid w:val="003E3B57"/>
    <w:rsid w:val="003F2EC1"/>
    <w:rsid w:val="0040200E"/>
    <w:rsid w:val="0040303E"/>
    <w:rsid w:val="00403E92"/>
    <w:rsid w:val="0040518E"/>
    <w:rsid w:val="004161D3"/>
    <w:rsid w:val="004201F6"/>
    <w:rsid w:val="0042150B"/>
    <w:rsid w:val="004258F1"/>
    <w:rsid w:val="004450D0"/>
    <w:rsid w:val="004764FF"/>
    <w:rsid w:val="00485DCA"/>
    <w:rsid w:val="004975D9"/>
    <w:rsid w:val="004A284C"/>
    <w:rsid w:val="004A3497"/>
    <w:rsid w:val="004A7F7E"/>
    <w:rsid w:val="004C2D95"/>
    <w:rsid w:val="004E1F6B"/>
    <w:rsid w:val="004E3BB1"/>
    <w:rsid w:val="004E6E5C"/>
    <w:rsid w:val="004F682C"/>
    <w:rsid w:val="00502B01"/>
    <w:rsid w:val="00512748"/>
    <w:rsid w:val="00523E63"/>
    <w:rsid w:val="00536581"/>
    <w:rsid w:val="00537E9C"/>
    <w:rsid w:val="00543200"/>
    <w:rsid w:val="0055330A"/>
    <w:rsid w:val="005655AE"/>
    <w:rsid w:val="0057092B"/>
    <w:rsid w:val="005941A8"/>
    <w:rsid w:val="005970ED"/>
    <w:rsid w:val="005A4BE0"/>
    <w:rsid w:val="005B787C"/>
    <w:rsid w:val="005C3403"/>
    <w:rsid w:val="005D672D"/>
    <w:rsid w:val="005E5B78"/>
    <w:rsid w:val="005F2A47"/>
    <w:rsid w:val="0061489D"/>
    <w:rsid w:val="00616062"/>
    <w:rsid w:val="00631185"/>
    <w:rsid w:val="00631EFC"/>
    <w:rsid w:val="0063259E"/>
    <w:rsid w:val="00646E20"/>
    <w:rsid w:val="00670CCE"/>
    <w:rsid w:val="00687D51"/>
    <w:rsid w:val="0069536F"/>
    <w:rsid w:val="00697840"/>
    <w:rsid w:val="006A512A"/>
    <w:rsid w:val="006B1ED6"/>
    <w:rsid w:val="006B40D5"/>
    <w:rsid w:val="006C3A05"/>
    <w:rsid w:val="006D7368"/>
    <w:rsid w:val="006E01EA"/>
    <w:rsid w:val="007057C4"/>
    <w:rsid w:val="00711636"/>
    <w:rsid w:val="00733177"/>
    <w:rsid w:val="007369C6"/>
    <w:rsid w:val="00737DA6"/>
    <w:rsid w:val="00746CCC"/>
    <w:rsid w:val="007644C8"/>
    <w:rsid w:val="007655FD"/>
    <w:rsid w:val="0078286D"/>
    <w:rsid w:val="00793898"/>
    <w:rsid w:val="00795312"/>
    <w:rsid w:val="00796E66"/>
    <w:rsid w:val="007A1ACD"/>
    <w:rsid w:val="007B6B79"/>
    <w:rsid w:val="007B6FE4"/>
    <w:rsid w:val="007C0909"/>
    <w:rsid w:val="007C64B1"/>
    <w:rsid w:val="007E4D6B"/>
    <w:rsid w:val="007E61F8"/>
    <w:rsid w:val="0081575F"/>
    <w:rsid w:val="00817B16"/>
    <w:rsid w:val="00846BE7"/>
    <w:rsid w:val="0085768C"/>
    <w:rsid w:val="00860F84"/>
    <w:rsid w:val="0086536C"/>
    <w:rsid w:val="008716D6"/>
    <w:rsid w:val="00892D26"/>
    <w:rsid w:val="00897887"/>
    <w:rsid w:val="008A1BCA"/>
    <w:rsid w:val="008B020A"/>
    <w:rsid w:val="008B1C1C"/>
    <w:rsid w:val="008B2A7D"/>
    <w:rsid w:val="008E65BE"/>
    <w:rsid w:val="008F4601"/>
    <w:rsid w:val="008F70A7"/>
    <w:rsid w:val="00911D9E"/>
    <w:rsid w:val="009149EB"/>
    <w:rsid w:val="0091673B"/>
    <w:rsid w:val="009304BB"/>
    <w:rsid w:val="0094070C"/>
    <w:rsid w:val="00955A20"/>
    <w:rsid w:val="009570B5"/>
    <w:rsid w:val="00962B68"/>
    <w:rsid w:val="00967569"/>
    <w:rsid w:val="00972047"/>
    <w:rsid w:val="009733B8"/>
    <w:rsid w:val="009738E6"/>
    <w:rsid w:val="009A050F"/>
    <w:rsid w:val="009A7587"/>
    <w:rsid w:val="009C0B75"/>
    <w:rsid w:val="009C227F"/>
    <w:rsid w:val="009D303D"/>
    <w:rsid w:val="00A004AD"/>
    <w:rsid w:val="00A0122B"/>
    <w:rsid w:val="00A17D6D"/>
    <w:rsid w:val="00A2261C"/>
    <w:rsid w:val="00A44A98"/>
    <w:rsid w:val="00A46197"/>
    <w:rsid w:val="00A46335"/>
    <w:rsid w:val="00A61794"/>
    <w:rsid w:val="00A67CC4"/>
    <w:rsid w:val="00A71B27"/>
    <w:rsid w:val="00A77ABD"/>
    <w:rsid w:val="00A938B5"/>
    <w:rsid w:val="00AA3F70"/>
    <w:rsid w:val="00AB218A"/>
    <w:rsid w:val="00AC0112"/>
    <w:rsid w:val="00AC7995"/>
    <w:rsid w:val="00AD49AB"/>
    <w:rsid w:val="00AE08B9"/>
    <w:rsid w:val="00AE4440"/>
    <w:rsid w:val="00AE48A1"/>
    <w:rsid w:val="00AF1023"/>
    <w:rsid w:val="00AF3748"/>
    <w:rsid w:val="00B206F7"/>
    <w:rsid w:val="00B2097A"/>
    <w:rsid w:val="00B23B5F"/>
    <w:rsid w:val="00B3700A"/>
    <w:rsid w:val="00B37223"/>
    <w:rsid w:val="00B50319"/>
    <w:rsid w:val="00B512D2"/>
    <w:rsid w:val="00B55225"/>
    <w:rsid w:val="00B57152"/>
    <w:rsid w:val="00B77F89"/>
    <w:rsid w:val="00B84D66"/>
    <w:rsid w:val="00B85041"/>
    <w:rsid w:val="00B94C4D"/>
    <w:rsid w:val="00B97763"/>
    <w:rsid w:val="00BA3B55"/>
    <w:rsid w:val="00BA6241"/>
    <w:rsid w:val="00BD7790"/>
    <w:rsid w:val="00BF7F87"/>
    <w:rsid w:val="00C016A8"/>
    <w:rsid w:val="00C1137B"/>
    <w:rsid w:val="00C221ED"/>
    <w:rsid w:val="00C24935"/>
    <w:rsid w:val="00C3380A"/>
    <w:rsid w:val="00C368B5"/>
    <w:rsid w:val="00C572AD"/>
    <w:rsid w:val="00C6240A"/>
    <w:rsid w:val="00C81E02"/>
    <w:rsid w:val="00C87DA6"/>
    <w:rsid w:val="00C977A8"/>
    <w:rsid w:val="00CA1B4E"/>
    <w:rsid w:val="00CA41A0"/>
    <w:rsid w:val="00CB0BC4"/>
    <w:rsid w:val="00CB5448"/>
    <w:rsid w:val="00CC7B82"/>
    <w:rsid w:val="00CD1FC6"/>
    <w:rsid w:val="00CF1531"/>
    <w:rsid w:val="00CF523F"/>
    <w:rsid w:val="00D009BA"/>
    <w:rsid w:val="00D00EEF"/>
    <w:rsid w:val="00D173C6"/>
    <w:rsid w:val="00D20285"/>
    <w:rsid w:val="00D33100"/>
    <w:rsid w:val="00D33A22"/>
    <w:rsid w:val="00D4797E"/>
    <w:rsid w:val="00D50BE9"/>
    <w:rsid w:val="00D515FF"/>
    <w:rsid w:val="00D53B77"/>
    <w:rsid w:val="00D61254"/>
    <w:rsid w:val="00D6177C"/>
    <w:rsid w:val="00D617B4"/>
    <w:rsid w:val="00D71B5A"/>
    <w:rsid w:val="00D7264E"/>
    <w:rsid w:val="00D8126C"/>
    <w:rsid w:val="00D82100"/>
    <w:rsid w:val="00DB4F23"/>
    <w:rsid w:val="00DC4E09"/>
    <w:rsid w:val="00DD529D"/>
    <w:rsid w:val="00DD6963"/>
    <w:rsid w:val="00DE4819"/>
    <w:rsid w:val="00DE7ADA"/>
    <w:rsid w:val="00DF4A78"/>
    <w:rsid w:val="00E00288"/>
    <w:rsid w:val="00E07085"/>
    <w:rsid w:val="00E1526E"/>
    <w:rsid w:val="00E22118"/>
    <w:rsid w:val="00E45224"/>
    <w:rsid w:val="00E707CA"/>
    <w:rsid w:val="00E8433E"/>
    <w:rsid w:val="00E91C37"/>
    <w:rsid w:val="00E92BBA"/>
    <w:rsid w:val="00E947B4"/>
    <w:rsid w:val="00EA45D7"/>
    <w:rsid w:val="00EA5DDC"/>
    <w:rsid w:val="00EA75F8"/>
    <w:rsid w:val="00EB48C1"/>
    <w:rsid w:val="00ED2C8D"/>
    <w:rsid w:val="00EE36C3"/>
    <w:rsid w:val="00EF5F68"/>
    <w:rsid w:val="00F22A24"/>
    <w:rsid w:val="00F51EFE"/>
    <w:rsid w:val="00F670CE"/>
    <w:rsid w:val="00F67ABE"/>
    <w:rsid w:val="00F82B5C"/>
    <w:rsid w:val="00FA219D"/>
    <w:rsid w:val="00FA336D"/>
    <w:rsid w:val="00FC798E"/>
    <w:rsid w:val="00FF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13FDD"/>
  <w15:docId w15:val="{660B1932-E740-43C7-8FD7-DB5FDA3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46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E20"/>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E7599-095B-4888-86A8-03DA7232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1176</Words>
  <Characters>7092</Characters>
  <Application>Microsoft Office Word</Application>
  <DocSecurity>0</DocSecurity>
  <Lines>315</Lines>
  <Paragraphs>195</Paragraphs>
  <ScaleCrop>false</ScaleCrop>
  <HeadingPairs>
    <vt:vector size="2" baseType="variant">
      <vt:variant>
        <vt:lpstr>Title</vt:lpstr>
      </vt:variant>
      <vt:variant>
        <vt:i4>1</vt:i4>
      </vt:variant>
    </vt:vector>
  </HeadingPairs>
  <TitlesOfParts>
    <vt:vector size="1" baseType="lpstr">
      <vt:lpstr>Microsoft Word - National Vocational Certificate in Hospitality and Tourism (Level 2) Accomodation services and Food and Bevera</vt:lpstr>
    </vt:vector>
  </TitlesOfParts>
  <Company>Microsoft</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National Vocational Certificate in Hospitality and Tourism (Level 2) Accomodation services and Food and Bevera</dc:title>
  <dc:subject/>
  <dc:creator>riitula-hango</dc:creator>
  <cp:keywords/>
  <cp:lastModifiedBy>Paulus Shoolongo</cp:lastModifiedBy>
  <cp:revision>2</cp:revision>
  <cp:lastPrinted>2018-08-23T10:40:00Z</cp:lastPrinted>
  <dcterms:created xsi:type="dcterms:W3CDTF">2026-02-23T14:38:00Z</dcterms:created>
  <dcterms:modified xsi:type="dcterms:W3CDTF">2026-02-23T14:38:00Z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84d3602a-3244-4770-886e-8dc70c0ae670</vt:lpwstr>
  </property>
</Properties>
</file>